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0E" w:rsidRDefault="0093445A" w:rsidP="0093445A">
      <w:pPr>
        <w:spacing w:after="0" w:line="240" w:lineRule="auto"/>
        <w:rPr>
          <w:rFonts w:ascii="Times New Roman" w:eastAsia="Times New Roman" w:hAnsi="Times New Roman" w:cs="Calibri"/>
          <w:b/>
          <w:sz w:val="28"/>
          <w:lang w:eastAsia="ru-RU"/>
        </w:rPr>
      </w:pPr>
      <w:r>
        <w:rPr>
          <w:rFonts w:ascii="Times New Roman" w:eastAsia="Times New Roman" w:hAnsi="Times New Roman" w:cs="Calibri"/>
          <w:b/>
          <w:sz w:val="28"/>
          <w:lang w:eastAsia="ru-RU"/>
        </w:rPr>
        <w:t xml:space="preserve">               </w:t>
      </w:r>
      <w:r w:rsidR="00ED070E">
        <w:rPr>
          <w:rFonts w:ascii="Times New Roman" w:eastAsia="Times New Roman" w:hAnsi="Times New Roman" w:cs="Calibri"/>
          <w:b/>
          <w:noProof/>
          <w:sz w:val="28"/>
          <w:lang w:eastAsia="ru-RU"/>
        </w:rPr>
        <w:drawing>
          <wp:inline distT="0" distB="0" distL="0" distR="0">
            <wp:extent cx="6480175" cy="89896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8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34F" w:rsidRPr="0093445A" w:rsidRDefault="000D634F" w:rsidP="00ED070E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  <w:r w:rsidRPr="000D634F">
        <w:rPr>
          <w:rFonts w:ascii="Times New Roman" w:eastAsia="Times New Roman" w:hAnsi="Times New Roman" w:cs="Calibri"/>
          <w:b/>
          <w:sz w:val="28"/>
          <w:lang w:eastAsia="ru-RU"/>
        </w:rPr>
        <w:t>1.2. Информационная карта образовательной программы</w:t>
      </w:r>
    </w:p>
    <w:tbl>
      <w:tblPr>
        <w:tblStyle w:val="a5"/>
        <w:tblpPr w:leftFromText="180" w:rightFromText="180" w:vertAnchor="text" w:horzAnchor="page" w:tblpX="969" w:tblpY="115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lastRenderedPageBreak/>
              <w:t>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32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 xml:space="preserve">Муниципальная бюджетная организация дополнительного образования «Развитие» п.г.т. </w:t>
            </w:r>
            <w:proofErr w:type="spellStart"/>
            <w:r w:rsidRPr="000D634F">
              <w:rPr>
                <w:rFonts w:cs="Calibri"/>
                <w:b/>
                <w:sz w:val="28"/>
                <w:lang w:eastAsia="ru-RU"/>
              </w:rPr>
              <w:t>АктюбинскийАзнакаевского</w:t>
            </w:r>
            <w:proofErr w:type="spellEnd"/>
            <w:r w:rsidRPr="000D634F">
              <w:rPr>
                <w:rFonts w:cs="Calibri"/>
                <w:b/>
                <w:sz w:val="28"/>
                <w:lang w:eastAsia="ru-RU"/>
              </w:rPr>
              <w:t xml:space="preserve"> муниципального района РТ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Дополнительная общеобразовательная общеразвивающая программа</w:t>
            </w:r>
          </w:p>
          <w:p w:rsidR="000D634F" w:rsidRPr="000D634F" w:rsidRDefault="00ED070E" w:rsidP="000D634F">
            <w:pPr>
              <w:rPr>
                <w:rFonts w:cs="Calibri"/>
                <w:b/>
                <w:sz w:val="28"/>
                <w:lang w:eastAsia="ru-RU"/>
              </w:rPr>
            </w:pPr>
            <w:r>
              <w:rPr>
                <w:rFonts w:cs="Calibri"/>
                <w:b/>
                <w:sz w:val="28"/>
                <w:lang w:eastAsia="ru-RU"/>
              </w:rPr>
              <w:t>«Очум</w:t>
            </w:r>
            <w:bookmarkStart w:id="0" w:name="_GoBack"/>
            <w:bookmarkEnd w:id="0"/>
            <w:r w:rsidR="00DD29DB">
              <w:rPr>
                <w:rFonts w:cs="Calibri"/>
                <w:b/>
                <w:sz w:val="28"/>
                <w:lang w:eastAsia="ru-RU"/>
              </w:rPr>
              <w:t>елые ручки</w:t>
            </w:r>
            <w:r w:rsidR="000D634F" w:rsidRPr="000D634F">
              <w:rPr>
                <w:rFonts w:cs="Calibri"/>
                <w:b/>
                <w:sz w:val="28"/>
                <w:lang w:eastAsia="ru-RU"/>
              </w:rPr>
              <w:t>»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5B7FD6" w:rsidP="000D634F">
            <w:pPr>
              <w:rPr>
                <w:rFonts w:cs="Calibri"/>
                <w:b/>
                <w:sz w:val="28"/>
                <w:lang w:eastAsia="ru-RU"/>
              </w:rPr>
            </w:pPr>
            <w:r>
              <w:rPr>
                <w:rFonts w:cs="Calibri"/>
                <w:b/>
                <w:sz w:val="28"/>
                <w:lang w:eastAsia="ru-RU"/>
              </w:rPr>
              <w:t>техническая</w:t>
            </w:r>
          </w:p>
        </w:tc>
      </w:tr>
      <w:tr w:rsidR="000D634F" w:rsidRPr="000D634F" w:rsidTr="002530AB">
        <w:trPr>
          <w:trHeight w:val="76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proofErr w:type="spellStart"/>
            <w:r w:rsidRPr="000D634F">
              <w:rPr>
                <w:rFonts w:cs="Calibri"/>
                <w:b/>
                <w:sz w:val="28"/>
                <w:lang w:eastAsia="ru-RU"/>
              </w:rPr>
              <w:t>Гилязеева</w:t>
            </w:r>
            <w:proofErr w:type="spellEnd"/>
            <w:r w:rsidRPr="000D634F">
              <w:rPr>
                <w:rFonts w:cs="Calibri"/>
                <w:b/>
                <w:sz w:val="28"/>
                <w:lang w:eastAsia="ru-RU"/>
              </w:rPr>
              <w:t xml:space="preserve"> Светлана </w:t>
            </w:r>
            <w:proofErr w:type="spellStart"/>
            <w:r w:rsidRPr="000D634F">
              <w:rPr>
                <w:rFonts w:cs="Calibri"/>
                <w:b/>
                <w:sz w:val="28"/>
                <w:lang w:eastAsia="ru-RU"/>
              </w:rPr>
              <w:t>Ильдаровна</w:t>
            </w:r>
            <w:proofErr w:type="spellEnd"/>
            <w:r w:rsidRPr="000D634F">
              <w:rPr>
                <w:rFonts w:cs="Calibri"/>
                <w:b/>
                <w:sz w:val="28"/>
                <w:lang w:eastAsia="ru-RU"/>
              </w:rPr>
              <w:t>, педагог дополнительного образования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DD29DB" w:rsidP="000D634F">
            <w:pPr>
              <w:rPr>
                <w:rFonts w:cs="Calibri"/>
                <w:sz w:val="28"/>
                <w:lang w:eastAsia="ru-RU"/>
              </w:rPr>
            </w:pPr>
            <w:r>
              <w:rPr>
                <w:rFonts w:cs="Calibri"/>
                <w:sz w:val="28"/>
                <w:lang w:eastAsia="ru-RU"/>
              </w:rPr>
              <w:t>2</w:t>
            </w:r>
            <w:r w:rsidR="000D634F" w:rsidRPr="000D634F">
              <w:rPr>
                <w:rFonts w:cs="Calibri"/>
                <w:sz w:val="28"/>
                <w:lang w:eastAsia="ru-RU"/>
              </w:rPr>
              <w:t xml:space="preserve"> года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 xml:space="preserve">Возраст </w:t>
            </w:r>
            <w:proofErr w:type="gramStart"/>
            <w:r w:rsidRPr="000D634F">
              <w:rPr>
                <w:rFonts w:cs="Calibri"/>
                <w:sz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93445A" w:rsidP="000D634F">
            <w:pPr>
              <w:rPr>
                <w:rFonts w:cs="Calibri"/>
                <w:sz w:val="28"/>
                <w:lang w:eastAsia="ru-RU"/>
              </w:rPr>
            </w:pPr>
            <w:r>
              <w:rPr>
                <w:rFonts w:cs="Calibri"/>
                <w:sz w:val="28"/>
                <w:lang w:eastAsia="ru-RU"/>
              </w:rPr>
              <w:t>10-12</w:t>
            </w:r>
            <w:r w:rsidR="000D634F" w:rsidRPr="000D634F">
              <w:rPr>
                <w:rFonts w:cs="Calibri"/>
                <w:sz w:val="28"/>
                <w:lang w:eastAsia="ru-RU"/>
              </w:rPr>
              <w:t xml:space="preserve"> лет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Характеристика программы:</w:t>
            </w: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-тип программы</w:t>
            </w: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- вид программы</w:t>
            </w: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- принцип проектирования программы</w:t>
            </w: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дополнительная общеобразовательная программа</w:t>
            </w: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 xml:space="preserve">общеразвивающая </w:t>
            </w: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proofErr w:type="spellStart"/>
            <w:r w:rsidRPr="000D634F">
              <w:rPr>
                <w:rFonts w:cs="Calibri"/>
                <w:sz w:val="28"/>
                <w:lang w:eastAsia="ru-RU"/>
              </w:rPr>
              <w:t>разноуровневая</w:t>
            </w:r>
            <w:proofErr w:type="spellEnd"/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</w:p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 xml:space="preserve">модульная 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both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Создать условия для всестороннего, эстетического и интеллектуального развития детей, самореализации  творческих способностей.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AF1DF5">
            <w:pPr>
              <w:contextualSpacing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 xml:space="preserve">Стартовый уровень – 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i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i/>
                <w:sz w:val="28"/>
                <w:szCs w:val="28"/>
                <w:lang w:eastAsia="ru-RU"/>
              </w:rPr>
              <w:t>Знать: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•Правила техники безопасности и противопожарной защиты, санитарии и гигиены,</w:t>
            </w:r>
          </w:p>
          <w:p w:rsidR="003C17DA" w:rsidRPr="00B41529" w:rsidRDefault="000D634F" w:rsidP="00AF1DF5">
            <w:pPr>
              <w:pStyle w:val="ae"/>
              <w:numPr>
                <w:ilvl w:val="0"/>
                <w:numId w:val="10"/>
              </w:numPr>
              <w:spacing w:line="240" w:lineRule="auto"/>
              <w:contextualSpacing/>
              <w:rPr>
                <w:sz w:val="28"/>
                <w:szCs w:val="28"/>
              </w:rPr>
            </w:pPr>
            <w:r w:rsidRPr="000D634F">
              <w:rPr>
                <w:rFonts w:cs="Calibri"/>
                <w:sz w:val="28"/>
                <w:szCs w:val="28"/>
              </w:rPr>
              <w:t xml:space="preserve">• основы  материаловедения, основные приёмы и технология при </w:t>
            </w:r>
            <w:r w:rsidRPr="00B41529">
              <w:rPr>
                <w:rFonts w:cs="Calibri"/>
                <w:sz w:val="28"/>
                <w:szCs w:val="28"/>
              </w:rPr>
              <w:t xml:space="preserve">использовании </w:t>
            </w:r>
            <w:r w:rsidR="003C17DA" w:rsidRPr="00B41529">
              <w:rPr>
                <w:sz w:val="28"/>
                <w:szCs w:val="28"/>
              </w:rPr>
              <w:t xml:space="preserve"> </w:t>
            </w:r>
            <w:proofErr w:type="spellStart"/>
            <w:r w:rsidR="003C17DA" w:rsidRPr="00B41529">
              <w:rPr>
                <w:sz w:val="28"/>
                <w:szCs w:val="28"/>
              </w:rPr>
              <w:t>цветоведения</w:t>
            </w:r>
            <w:proofErr w:type="spellEnd"/>
            <w:r w:rsidR="003C17DA" w:rsidRPr="00B41529">
              <w:rPr>
                <w:sz w:val="28"/>
                <w:szCs w:val="28"/>
              </w:rPr>
              <w:t>;</w:t>
            </w:r>
          </w:p>
          <w:p w:rsidR="000D634F" w:rsidRPr="003C17DA" w:rsidRDefault="003C17DA" w:rsidP="00AF1DF5">
            <w:pPr>
              <w:pStyle w:val="ae"/>
              <w:spacing w:line="240" w:lineRule="auto"/>
              <w:ind w:left="360" w:firstLine="0"/>
              <w:contextualSpacing/>
              <w:rPr>
                <w:sz w:val="28"/>
                <w:szCs w:val="28"/>
              </w:rPr>
            </w:pPr>
            <w:r w:rsidRPr="003C17DA">
              <w:rPr>
                <w:sz w:val="28"/>
                <w:szCs w:val="28"/>
              </w:rPr>
              <w:t xml:space="preserve">об особенностях лепных игрушек; об истории </w:t>
            </w:r>
            <w:proofErr w:type="spellStart"/>
            <w:r w:rsidRPr="003C17DA">
              <w:rPr>
                <w:sz w:val="28"/>
                <w:szCs w:val="28"/>
              </w:rPr>
              <w:t>обережных</w:t>
            </w:r>
            <w:proofErr w:type="spellEnd"/>
            <w:r w:rsidRPr="003C17DA">
              <w:rPr>
                <w:sz w:val="28"/>
                <w:szCs w:val="28"/>
              </w:rPr>
              <w:t xml:space="preserve"> кукол, их символическом значении; особенностях тканевой росписи; о праздничных </w:t>
            </w:r>
            <w:r>
              <w:rPr>
                <w:sz w:val="28"/>
                <w:szCs w:val="28"/>
              </w:rPr>
              <w:t xml:space="preserve">традициях; </w:t>
            </w:r>
            <w:r w:rsidR="000D634F" w:rsidRPr="000D634F">
              <w:rPr>
                <w:rFonts w:cs="Calibri"/>
                <w:sz w:val="28"/>
                <w:szCs w:val="28"/>
              </w:rPr>
              <w:t>клея и рабочих атрибутов,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основные приемы  и использования бросового материала.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i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i/>
                <w:sz w:val="28"/>
                <w:szCs w:val="28"/>
                <w:lang w:eastAsia="ru-RU"/>
              </w:rPr>
              <w:t>Уметь: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 xml:space="preserve">•  Организовать рабочее место при выполнении </w:t>
            </w:r>
            <w:r w:rsidRPr="000D634F">
              <w:rPr>
                <w:rFonts w:cs="Calibri"/>
                <w:sz w:val="28"/>
                <w:szCs w:val="28"/>
                <w:lang w:eastAsia="ru-RU"/>
              </w:rPr>
              <w:lastRenderedPageBreak/>
              <w:t>ручных работ;</w:t>
            </w:r>
          </w:p>
          <w:p w:rsidR="003C17DA" w:rsidRPr="003C17DA" w:rsidRDefault="000D634F" w:rsidP="00AF1DF5">
            <w:pPr>
              <w:pStyle w:val="ae"/>
              <w:numPr>
                <w:ilvl w:val="0"/>
                <w:numId w:val="11"/>
              </w:numPr>
              <w:tabs>
                <w:tab w:val="clear" w:pos="1429"/>
                <w:tab w:val="num" w:pos="720"/>
              </w:tabs>
              <w:spacing w:line="240" w:lineRule="auto"/>
              <w:ind w:hanging="1069"/>
              <w:contextualSpacing/>
              <w:rPr>
                <w:sz w:val="28"/>
                <w:szCs w:val="28"/>
              </w:rPr>
            </w:pPr>
            <w:r w:rsidRPr="000D634F">
              <w:rPr>
                <w:rFonts w:cs="Calibri"/>
                <w:sz w:val="28"/>
                <w:szCs w:val="28"/>
              </w:rPr>
              <w:t xml:space="preserve"> </w:t>
            </w:r>
            <w:proofErr w:type="gramStart"/>
            <w:r w:rsidRPr="000D634F">
              <w:rPr>
                <w:rFonts w:cs="Calibri"/>
                <w:sz w:val="28"/>
                <w:szCs w:val="28"/>
              </w:rPr>
              <w:t xml:space="preserve">работать с мелкими деталями </w:t>
            </w:r>
            <w:r w:rsidR="003C17DA" w:rsidRPr="00FC5FD3">
              <w:t xml:space="preserve"> работать</w:t>
            </w:r>
            <w:proofErr w:type="gramEnd"/>
            <w:r w:rsidR="003C17DA" w:rsidRPr="00FC5FD3">
              <w:t xml:space="preserve"> нужными </w:t>
            </w:r>
            <w:r w:rsidR="003C17DA" w:rsidRPr="003C17DA">
              <w:rPr>
                <w:sz w:val="28"/>
                <w:szCs w:val="28"/>
              </w:rPr>
              <w:t>инструментами и приспособлениями;</w:t>
            </w:r>
          </w:p>
          <w:p w:rsidR="003C17DA" w:rsidRPr="003C17DA" w:rsidRDefault="003C17DA" w:rsidP="00AF1DF5">
            <w:pPr>
              <w:pStyle w:val="ae"/>
              <w:numPr>
                <w:ilvl w:val="0"/>
                <w:numId w:val="11"/>
              </w:numPr>
              <w:tabs>
                <w:tab w:val="clear" w:pos="1429"/>
                <w:tab w:val="num" w:pos="720"/>
              </w:tabs>
              <w:spacing w:line="240" w:lineRule="auto"/>
              <w:ind w:hanging="1069"/>
              <w:contextualSpacing/>
              <w:rPr>
                <w:sz w:val="28"/>
                <w:szCs w:val="28"/>
              </w:rPr>
            </w:pPr>
            <w:r w:rsidRPr="003C17DA">
              <w:rPr>
                <w:sz w:val="28"/>
                <w:szCs w:val="28"/>
              </w:rPr>
              <w:t>последовательно вести работу (замысел, эскиз, выбор материала);</w:t>
            </w:r>
          </w:p>
          <w:p w:rsidR="003C17DA" w:rsidRPr="003C17DA" w:rsidRDefault="003C17DA" w:rsidP="00AF1DF5">
            <w:pPr>
              <w:pStyle w:val="ae"/>
              <w:numPr>
                <w:ilvl w:val="0"/>
                <w:numId w:val="11"/>
              </w:numPr>
              <w:tabs>
                <w:tab w:val="clear" w:pos="1429"/>
                <w:tab w:val="num" w:pos="720"/>
              </w:tabs>
              <w:spacing w:line="240" w:lineRule="auto"/>
              <w:ind w:hanging="1069"/>
              <w:contextualSpacing/>
              <w:rPr>
                <w:sz w:val="28"/>
                <w:szCs w:val="28"/>
              </w:rPr>
            </w:pPr>
            <w:r w:rsidRPr="003C17DA">
              <w:rPr>
                <w:sz w:val="28"/>
                <w:szCs w:val="28"/>
              </w:rPr>
              <w:t>лепить из соленого теста;</w:t>
            </w:r>
          </w:p>
          <w:p w:rsidR="000D634F" w:rsidRPr="000D634F" w:rsidRDefault="003C17DA" w:rsidP="00AF1DF5">
            <w:p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>
              <w:rPr>
                <w:rFonts w:cs="Calibri"/>
                <w:sz w:val="28"/>
                <w:szCs w:val="28"/>
                <w:lang w:eastAsia="ru-RU"/>
              </w:rPr>
              <w:t xml:space="preserve">     </w:t>
            </w:r>
            <w:r w:rsidR="000D634F" w:rsidRPr="000D634F">
              <w:rPr>
                <w:rFonts w:cs="Calibri"/>
                <w:sz w:val="28"/>
                <w:szCs w:val="28"/>
                <w:lang w:eastAsia="ru-RU"/>
              </w:rPr>
              <w:t>• правильно пользоваться инструментами ручных работ;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изготовить поделки из бросового материала.</w:t>
            </w:r>
          </w:p>
          <w:p w:rsidR="000D634F" w:rsidRPr="000D634F" w:rsidRDefault="000D634F" w:rsidP="00AF1DF5">
            <w:pPr>
              <w:contextualSpacing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 xml:space="preserve">Базовый уровень – 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i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i/>
                <w:sz w:val="28"/>
                <w:szCs w:val="28"/>
                <w:lang w:eastAsia="ru-RU"/>
              </w:rPr>
              <w:t>Знать: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•правила техники безопасности и противопожарной защиты, санитарии и гигиены,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инструменты и приспособления,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использовать приёмы  технологии и свойства при  изготовлении  творческих работ,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технология изготовления изделий,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i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i/>
                <w:sz w:val="28"/>
                <w:szCs w:val="28"/>
                <w:lang w:eastAsia="ru-RU"/>
              </w:rPr>
              <w:t>Уметь: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•организовать рабочее место при выполнении ручных работ;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правильно работать с ручными инструментами;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изготовить изделия из бросового материала.</w:t>
            </w:r>
          </w:p>
          <w:p w:rsidR="000D634F" w:rsidRPr="000D634F" w:rsidRDefault="000D634F" w:rsidP="00AF1DF5">
            <w:pPr>
              <w:contextualSpacing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lang w:eastAsia="ru-RU"/>
              </w:rPr>
              <w:t xml:space="preserve">Продвинутый уровень – 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i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i/>
                <w:sz w:val="28"/>
                <w:szCs w:val="28"/>
                <w:lang w:eastAsia="ru-RU"/>
              </w:rPr>
              <w:t>Знать: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правила техники безопасности,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инструменты и приспособления,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 xml:space="preserve">• все изученные  основы </w:t>
            </w:r>
            <w:proofErr w:type="spellStart"/>
            <w:r w:rsidRPr="000D634F">
              <w:rPr>
                <w:rFonts w:cs="Calibri"/>
                <w:sz w:val="28"/>
                <w:szCs w:val="28"/>
                <w:lang w:eastAsia="ru-RU"/>
              </w:rPr>
              <w:t>цветоведеня</w:t>
            </w:r>
            <w:proofErr w:type="spellEnd"/>
            <w:r w:rsidRPr="000D634F">
              <w:rPr>
                <w:rFonts w:cs="Calibri"/>
                <w:sz w:val="28"/>
                <w:szCs w:val="28"/>
                <w:lang w:eastAsia="ru-RU"/>
              </w:rPr>
              <w:t>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материаловедение.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i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i/>
                <w:sz w:val="28"/>
                <w:szCs w:val="28"/>
                <w:lang w:eastAsia="ru-RU"/>
              </w:rPr>
              <w:t>Уметь: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организовать рабочее место,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правильно работать ручными инструментами,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самостоятельно изготавливать изделия из бросового материала,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самостоятельно  выполнять итоговую работу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i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i/>
                <w:sz w:val="28"/>
                <w:szCs w:val="28"/>
                <w:lang w:eastAsia="ru-RU"/>
              </w:rPr>
              <w:t>Знать: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правила техники безопасности,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инструменты и приспособления,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все изученные  основы цветоделения,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материаловедение.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i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i/>
                <w:sz w:val="28"/>
                <w:szCs w:val="28"/>
                <w:lang w:eastAsia="ru-RU"/>
              </w:rPr>
              <w:t>Уметь: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организовать рабочее место,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правильно работать ручными инструментами,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самостоятельно изготавливать изделия из бросового материала,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самостоятельно  выполнять итоговую работу.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0D634F">
              <w:rPr>
                <w:rFonts w:cs="Calibri"/>
                <w:b/>
                <w:sz w:val="28"/>
                <w:szCs w:val="28"/>
                <w:lang w:eastAsia="ru-RU"/>
              </w:rPr>
              <w:t>в традиционной или в нетрадиционной (нестандартной)форме</w:t>
            </w:r>
            <w:r w:rsidRPr="000D634F">
              <w:rPr>
                <w:rFonts w:cs="Calibri"/>
                <w:sz w:val="28"/>
                <w:szCs w:val="28"/>
                <w:lang w:eastAsia="ru-RU"/>
              </w:rPr>
              <w:t>.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Виды традиционных уроков:</w:t>
            </w:r>
          </w:p>
          <w:p w:rsidR="000D634F" w:rsidRPr="000D634F" w:rsidRDefault="000D634F" w:rsidP="00AF1DF5">
            <w:pPr>
              <w:numPr>
                <w:ilvl w:val="0"/>
                <w:numId w:val="1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комбинированный урок,</w:t>
            </w:r>
          </w:p>
          <w:p w:rsidR="000D634F" w:rsidRPr="000D634F" w:rsidRDefault="000D634F" w:rsidP="00AF1DF5">
            <w:pPr>
              <w:numPr>
                <w:ilvl w:val="0"/>
                <w:numId w:val="2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 xml:space="preserve">урок-лекция, </w:t>
            </w:r>
          </w:p>
          <w:p w:rsidR="000D634F" w:rsidRPr="000D634F" w:rsidRDefault="000D634F" w:rsidP="00AF1DF5">
            <w:pPr>
              <w:numPr>
                <w:ilvl w:val="0"/>
                <w:numId w:val="2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практическое занятие.</w:t>
            </w:r>
          </w:p>
          <w:p w:rsidR="000D634F" w:rsidRPr="000D634F" w:rsidRDefault="000D634F" w:rsidP="00AF1DF5">
            <w:pPr>
              <w:ind w:firstLine="567"/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Виды нетрадиционных уроков:</w:t>
            </w:r>
          </w:p>
          <w:p w:rsidR="000D634F" w:rsidRPr="000D634F" w:rsidRDefault="000D634F" w:rsidP="00AF1DF5">
            <w:pPr>
              <w:numPr>
                <w:ilvl w:val="0"/>
                <w:numId w:val="3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урок-викторина,</w:t>
            </w:r>
          </w:p>
          <w:p w:rsidR="000D634F" w:rsidRPr="000D634F" w:rsidRDefault="000D634F" w:rsidP="00AF1DF5">
            <w:pPr>
              <w:numPr>
                <w:ilvl w:val="0"/>
                <w:numId w:val="3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урок-экскурсия,</w:t>
            </w:r>
          </w:p>
          <w:p w:rsidR="000D634F" w:rsidRPr="000D634F" w:rsidRDefault="000D634F" w:rsidP="00AF1DF5">
            <w:pPr>
              <w:numPr>
                <w:ilvl w:val="0"/>
                <w:numId w:val="3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интегрированный урок,</w:t>
            </w:r>
          </w:p>
          <w:p w:rsidR="000D634F" w:rsidRPr="000D634F" w:rsidRDefault="000D634F" w:rsidP="00AF1DF5">
            <w:pPr>
              <w:numPr>
                <w:ilvl w:val="0"/>
                <w:numId w:val="3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 xml:space="preserve">урок-игра, </w:t>
            </w:r>
          </w:p>
          <w:p w:rsidR="000D634F" w:rsidRPr="000D634F" w:rsidRDefault="000D634F" w:rsidP="00AF1DF5">
            <w:pPr>
              <w:numPr>
                <w:ilvl w:val="0"/>
                <w:numId w:val="3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урок-выставка,</w:t>
            </w:r>
          </w:p>
          <w:p w:rsidR="000D634F" w:rsidRPr="000D634F" w:rsidRDefault="000D634F" w:rsidP="00AF1DF5">
            <w:pPr>
              <w:numPr>
                <w:ilvl w:val="0"/>
                <w:numId w:val="3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 xml:space="preserve">урок-праздник </w:t>
            </w:r>
          </w:p>
          <w:p w:rsidR="000D634F" w:rsidRPr="000D634F" w:rsidRDefault="000D634F" w:rsidP="00AF1DF5">
            <w:pPr>
              <w:numPr>
                <w:ilvl w:val="0"/>
                <w:numId w:val="3"/>
              </w:num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творческие отчеты и т.д.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szCs w:val="28"/>
                <w:lang w:eastAsia="ru-RU"/>
              </w:rPr>
              <w:t>Методы обучения, в основе которых лежат способы организации занятий</w:t>
            </w:r>
            <w:r w:rsidRPr="000D634F">
              <w:rPr>
                <w:rFonts w:cs="Calibri"/>
                <w:sz w:val="28"/>
                <w:szCs w:val="28"/>
                <w:lang w:eastAsia="ru-RU"/>
              </w:rPr>
              <w:t xml:space="preserve"> как: 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szCs w:val="28"/>
                <w:u w:val="single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u w:val="single"/>
                <w:lang w:eastAsia="ru-RU"/>
              </w:rPr>
              <w:t>Словесный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u w:val="single"/>
                <w:lang w:eastAsia="ru-RU"/>
              </w:rPr>
              <w:t>Наглядный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u w:val="single"/>
                <w:lang w:eastAsia="ru-RU"/>
              </w:rPr>
              <w:t>Практический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b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szCs w:val="28"/>
                <w:lang w:eastAsia="ru-RU"/>
              </w:rPr>
              <w:t>Методы, в основе которых лежит уровень деятельности детей: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u w:val="single"/>
                <w:lang w:eastAsia="ru-RU"/>
              </w:rPr>
              <w:t>Объяснительно-иллюстративныйРепродуктивный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u w:val="single"/>
                <w:lang w:eastAsia="ru-RU"/>
              </w:rPr>
              <w:t>Частично-поисковый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u w:val="single"/>
                <w:lang w:eastAsia="ru-RU"/>
              </w:rPr>
              <w:t>Исследовательский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Методы, в основе которых лежит форма организации деятельности учащихся занятия: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u w:val="single"/>
                <w:lang w:eastAsia="ru-RU"/>
              </w:rPr>
              <w:t>Фронтальный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u w:val="single"/>
                <w:lang w:eastAsia="ru-RU"/>
              </w:rPr>
              <w:t>Индивидуально – фронтальный</w:t>
            </w:r>
          </w:p>
          <w:p w:rsidR="000D634F" w:rsidRPr="000D634F" w:rsidRDefault="000D634F" w:rsidP="00AF1DF5">
            <w:pPr>
              <w:contextualSpacing/>
              <w:jc w:val="both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sz w:val="28"/>
                <w:u w:val="single"/>
                <w:lang w:eastAsia="ru-RU"/>
              </w:rPr>
              <w:t>Индивидуальный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7.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BC7089" w:rsidP="00BC7089">
            <w:pPr>
              <w:jc w:val="both"/>
              <w:rPr>
                <w:rFonts w:cs="Calibri"/>
                <w:sz w:val="28"/>
                <w:szCs w:val="28"/>
                <w:lang w:eastAsia="ru-RU"/>
              </w:rPr>
            </w:pPr>
            <w:r>
              <w:rPr>
                <w:rFonts w:cs="Calibri"/>
                <w:sz w:val="28"/>
                <w:szCs w:val="28"/>
                <w:lang w:eastAsia="ru-RU"/>
              </w:rPr>
              <w:t xml:space="preserve">        </w:t>
            </w:r>
            <w:r w:rsidR="000D634F" w:rsidRPr="000D634F">
              <w:rPr>
                <w:rFonts w:cs="Calibri"/>
                <w:sz w:val="28"/>
                <w:szCs w:val="28"/>
                <w:lang w:eastAsia="ru-RU"/>
              </w:rPr>
              <w:t>• Проведение выставок работ учащихся.</w:t>
            </w:r>
          </w:p>
          <w:p w:rsidR="000D634F" w:rsidRPr="000D634F" w:rsidRDefault="000D634F" w:rsidP="000D634F">
            <w:pPr>
              <w:ind w:firstLine="567"/>
              <w:jc w:val="both"/>
              <w:rPr>
                <w:rFonts w:cs="Calibri"/>
                <w:sz w:val="28"/>
                <w:szCs w:val="28"/>
                <w:lang w:eastAsia="ru-RU"/>
              </w:rPr>
            </w:pPr>
            <w:r w:rsidRPr="000D634F">
              <w:rPr>
                <w:rFonts w:cs="Calibri"/>
                <w:sz w:val="28"/>
                <w:szCs w:val="28"/>
                <w:lang w:eastAsia="ru-RU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  <w:p w:rsidR="000D634F" w:rsidRPr="000D634F" w:rsidRDefault="00BC7089" w:rsidP="000D634F">
            <w:pPr>
              <w:ind w:firstLine="567"/>
              <w:jc w:val="both"/>
              <w:rPr>
                <w:b/>
                <w:bCs/>
                <w:sz w:val="28"/>
                <w:lang w:eastAsia="ru-RU"/>
              </w:rPr>
            </w:pPr>
            <w:r>
              <w:rPr>
                <w:b/>
                <w:bCs/>
                <w:sz w:val="28"/>
                <w:lang w:eastAsia="ru-RU"/>
              </w:rPr>
              <w:t>Формой итогового контроля за два</w:t>
            </w:r>
            <w:r w:rsidR="000D634F" w:rsidRPr="000D634F">
              <w:rPr>
                <w:b/>
                <w:bCs/>
                <w:sz w:val="28"/>
                <w:lang w:eastAsia="ru-RU"/>
              </w:rPr>
              <w:t xml:space="preserve"> года является выпуск учащихся  в форме экзамена и защиты творческой работы.</w:t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32"/>
                <w:lang w:eastAsia="ru-RU"/>
              </w:rPr>
            </w:pPr>
            <w:r w:rsidRPr="000D634F">
              <w:rPr>
                <w:rFonts w:ascii="Calibri" w:hAnsi="Calibri" w:cs="Calibri"/>
                <w:b/>
                <w:noProof/>
                <w:lang w:eastAsia="ru-RU"/>
              </w:rPr>
              <w:drawing>
                <wp:inline distT="0" distB="0" distL="0" distR="0">
                  <wp:extent cx="4206240" cy="2878455"/>
                  <wp:effectExtent l="0" t="0" r="22860" b="17145"/>
                  <wp:docPr id="1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9.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4F" w:rsidRPr="000D634F" w:rsidRDefault="000D634F" w:rsidP="000D634F">
            <w:pPr>
              <w:rPr>
                <w:rFonts w:cs="Calibri"/>
                <w:b/>
                <w:sz w:val="32"/>
                <w:lang w:eastAsia="ru-RU"/>
              </w:rPr>
            </w:pPr>
          </w:p>
        </w:tc>
      </w:tr>
      <w:tr w:rsidR="000D634F" w:rsidRPr="000D634F" w:rsidTr="002530A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jc w:val="center"/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>10.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34F" w:rsidRPr="000D634F" w:rsidRDefault="000D634F" w:rsidP="000D634F">
            <w:pPr>
              <w:rPr>
                <w:rFonts w:cs="Calibri"/>
                <w:b/>
                <w:sz w:val="28"/>
                <w:lang w:eastAsia="ru-RU"/>
              </w:rPr>
            </w:pPr>
            <w:r w:rsidRPr="000D634F">
              <w:rPr>
                <w:rFonts w:cs="Calibri"/>
                <w:b/>
                <w:sz w:val="28"/>
                <w:lang w:eastAsia="ru-RU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34F" w:rsidRPr="000D634F" w:rsidRDefault="000D634F" w:rsidP="000D634F">
            <w:pPr>
              <w:rPr>
                <w:rFonts w:cs="Calibri"/>
                <w:b/>
                <w:sz w:val="32"/>
                <w:lang w:eastAsia="ru-RU"/>
              </w:rPr>
            </w:pPr>
          </w:p>
        </w:tc>
      </w:tr>
    </w:tbl>
    <w:p w:rsidR="000D634F" w:rsidRDefault="000D634F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AF1DF5" w:rsidRPr="000D634F" w:rsidRDefault="00AF1DF5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lang w:eastAsia="ru-RU"/>
        </w:rPr>
      </w:pPr>
    </w:p>
    <w:p w:rsidR="000D634F" w:rsidRPr="000D634F" w:rsidRDefault="000D634F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lastRenderedPageBreak/>
        <w:t>1.3. Оглавление</w:t>
      </w:r>
    </w:p>
    <w:p w:rsidR="000D634F" w:rsidRPr="000D634F" w:rsidRDefault="000D634F" w:rsidP="000D634F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0D634F" w:rsidRPr="000D634F" w:rsidRDefault="000D634F" w:rsidP="000D634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D634F"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0D634F" w:rsidRPr="000D634F" w:rsidRDefault="000D634F" w:rsidP="000D634F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lang w:eastAsia="ru-RU"/>
        </w:rPr>
        <w:t>1.4. Пояснительная записка</w:t>
      </w:r>
    </w:p>
    <w:p w:rsidR="000D634F" w:rsidRPr="000D634F" w:rsidRDefault="000D634F" w:rsidP="000D634F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lang w:eastAsia="ru-RU"/>
        </w:rPr>
        <w:t>1.5.Матрица дополнительной общеобразовательной (общеразвивающей) программы</w:t>
      </w:r>
    </w:p>
    <w:p w:rsidR="000D634F" w:rsidRPr="000D634F" w:rsidRDefault="000D634F" w:rsidP="000D634F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0D634F">
        <w:rPr>
          <w:rFonts w:ascii="Times New Roman" w:eastAsia="Calibri" w:hAnsi="Times New Roman" w:cs="Times New Roman"/>
          <w:bCs/>
          <w:sz w:val="28"/>
          <w:szCs w:val="28"/>
        </w:rPr>
        <w:t xml:space="preserve">1.6. Учебный (тематический) план </w:t>
      </w:r>
    </w:p>
    <w:p w:rsidR="000D634F" w:rsidRPr="000D634F" w:rsidRDefault="000D634F" w:rsidP="000D634F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0D634F">
        <w:rPr>
          <w:rFonts w:ascii="Times New Roman" w:eastAsia="Calibri" w:hAnsi="Times New Roman" w:cs="Times New Roman"/>
          <w:bCs/>
          <w:sz w:val="28"/>
          <w:szCs w:val="28"/>
        </w:rPr>
        <w:t>1.7.Содержание программы</w:t>
      </w:r>
    </w:p>
    <w:p w:rsidR="000D634F" w:rsidRPr="000D634F" w:rsidRDefault="000D634F" w:rsidP="000D634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 w:rsidRPr="000D634F"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0D634F" w:rsidRPr="000D634F" w:rsidRDefault="000D634F" w:rsidP="000D634F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Calibri"/>
          <w:sz w:val="28"/>
          <w:szCs w:val="28"/>
          <w:lang w:eastAsia="ru-RU"/>
        </w:rPr>
        <w:t>2.1. Организационно-педагогические условия реализации программы</w:t>
      </w:r>
    </w:p>
    <w:p w:rsidR="000D634F" w:rsidRPr="000D634F" w:rsidRDefault="000D634F" w:rsidP="000D634F">
      <w:pPr>
        <w:spacing w:after="0" w:line="240" w:lineRule="auto"/>
        <w:rPr>
          <w:rFonts w:ascii="Times New Roman" w:eastAsia="Times New Roman" w:hAnsi="Times New Roman" w:cs="Calibri"/>
          <w:sz w:val="28"/>
          <w:lang w:eastAsia="ru-RU"/>
        </w:rPr>
      </w:pPr>
      <w:r w:rsidRPr="000D634F">
        <w:rPr>
          <w:rFonts w:ascii="Times New Roman" w:eastAsia="Times New Roman" w:hAnsi="Times New Roman" w:cs="Calibri"/>
          <w:sz w:val="28"/>
          <w:lang w:eastAsia="ru-RU"/>
        </w:rPr>
        <w:t>2.2. Формы контроля</w:t>
      </w:r>
    </w:p>
    <w:p w:rsidR="000D634F" w:rsidRPr="000D634F" w:rsidRDefault="000D634F" w:rsidP="000D634F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Calibri"/>
          <w:sz w:val="28"/>
          <w:szCs w:val="28"/>
          <w:lang w:eastAsia="ru-RU"/>
        </w:rPr>
        <w:t>2.3. Оценочные материалы</w:t>
      </w:r>
    </w:p>
    <w:p w:rsidR="000D634F" w:rsidRPr="000D634F" w:rsidRDefault="000D634F" w:rsidP="000D634F">
      <w:pPr>
        <w:spacing w:after="0" w:line="240" w:lineRule="auto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Calibri"/>
          <w:sz w:val="28"/>
          <w:szCs w:val="28"/>
          <w:lang w:eastAsia="ru-RU"/>
        </w:rPr>
        <w:t>2.4. Список  литературы</w:t>
      </w:r>
    </w:p>
    <w:p w:rsidR="000D634F" w:rsidRPr="000D634F" w:rsidRDefault="000D634F" w:rsidP="000D634F">
      <w:pPr>
        <w:spacing w:after="0" w:line="240" w:lineRule="auto"/>
        <w:ind w:left="927"/>
        <w:rPr>
          <w:rFonts w:ascii="Times New Roman" w:eastAsia="Times New Roman" w:hAnsi="Times New Roman" w:cs="Calibri"/>
          <w:sz w:val="28"/>
          <w:szCs w:val="28"/>
          <w:lang w:eastAsia="ru-RU"/>
        </w:rPr>
      </w:pPr>
    </w:p>
    <w:p w:rsidR="000D634F" w:rsidRPr="000D634F" w:rsidRDefault="000D634F" w:rsidP="000D634F">
      <w:pPr>
        <w:spacing w:after="0" w:line="240" w:lineRule="auto"/>
        <w:ind w:left="1560" w:hanging="567"/>
        <w:rPr>
          <w:rFonts w:ascii="Times New Roman" w:eastAsia="Times New Roman" w:hAnsi="Times New Roman" w:cs="Calibri"/>
          <w:sz w:val="28"/>
          <w:lang w:eastAsia="ru-RU"/>
        </w:rPr>
      </w:pPr>
    </w:p>
    <w:p w:rsidR="000D634F" w:rsidRPr="000D634F" w:rsidRDefault="000D634F" w:rsidP="000D634F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0D634F" w:rsidRPr="000D634F" w:rsidRDefault="000D634F" w:rsidP="000D634F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0D634F" w:rsidRPr="000D634F" w:rsidRDefault="000D634F" w:rsidP="000D634F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0D634F" w:rsidRPr="000D634F" w:rsidRDefault="000D634F" w:rsidP="000D634F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0D634F" w:rsidRPr="000D634F" w:rsidRDefault="000D634F" w:rsidP="000D634F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B0148" w:rsidRDefault="002B0148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B0148" w:rsidRDefault="002B0148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B0148" w:rsidRDefault="002B0148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1DF5" w:rsidRDefault="00AF1DF5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D634F" w:rsidRPr="000D634F" w:rsidRDefault="000D634F" w:rsidP="000D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634F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0D634F" w:rsidRPr="000D634F" w:rsidRDefault="000D634F" w:rsidP="000D634F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Пояснительная записка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Направленность программы.</w:t>
      </w:r>
      <w:r w:rsidRPr="000D634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Общеобразовательная общеразвива</w:t>
      </w:r>
      <w:r w:rsidR="0093445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ющая программа «</w:t>
      </w:r>
      <w:proofErr w:type="gramStart"/>
      <w:r w:rsidR="0093445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Очумелые</w:t>
      </w:r>
      <w:proofErr w:type="gramEnd"/>
      <w:r w:rsidR="0093445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ручки</w:t>
      </w:r>
      <w:r w:rsidRPr="000D634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 относится</w:t>
      </w:r>
      <w:r w:rsidR="00F53A1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к техническому творчеству</w:t>
      </w:r>
      <w:r w:rsidRPr="000D634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D634F">
        <w:rPr>
          <w:rFonts w:ascii="Times New Roman" w:hAnsi="Times New Roman" w:cs="Times New Roman"/>
          <w:sz w:val="28"/>
          <w:szCs w:val="28"/>
        </w:rPr>
        <w:t>. Дополнительная общеобразовательная пр</w:t>
      </w:r>
      <w:r w:rsidR="0093445A">
        <w:rPr>
          <w:rFonts w:ascii="Times New Roman" w:hAnsi="Times New Roman" w:cs="Times New Roman"/>
          <w:sz w:val="28"/>
          <w:szCs w:val="28"/>
        </w:rPr>
        <w:t>ограмма «</w:t>
      </w:r>
      <w:proofErr w:type="gramStart"/>
      <w:r w:rsidR="0093445A">
        <w:rPr>
          <w:rFonts w:ascii="Times New Roman" w:hAnsi="Times New Roman" w:cs="Times New Roman"/>
          <w:sz w:val="28"/>
          <w:szCs w:val="28"/>
        </w:rPr>
        <w:t>Очумелые</w:t>
      </w:r>
      <w:proofErr w:type="gramEnd"/>
      <w:r w:rsidR="00BC7089">
        <w:rPr>
          <w:rFonts w:ascii="Times New Roman" w:hAnsi="Times New Roman" w:cs="Times New Roman"/>
          <w:sz w:val="28"/>
          <w:szCs w:val="28"/>
        </w:rPr>
        <w:t xml:space="preserve"> ручки</w:t>
      </w:r>
      <w:r w:rsidRPr="000D634F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0D634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0D634F" w:rsidRPr="000D634F" w:rsidRDefault="00ED070E" w:rsidP="002B0148">
      <w:pPr>
        <w:numPr>
          <w:ilvl w:val="0"/>
          <w:numId w:val="9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0D634F" w:rsidRPr="000D634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0D634F" w:rsidRPr="000D634F" w:rsidRDefault="00ED070E" w:rsidP="002B0148">
      <w:pPr>
        <w:numPr>
          <w:ilvl w:val="0"/>
          <w:numId w:val="9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0D634F" w:rsidRPr="000D634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0D634F" w:rsidRPr="000D634F" w:rsidRDefault="00ED070E" w:rsidP="002B0148">
      <w:pPr>
        <w:numPr>
          <w:ilvl w:val="0"/>
          <w:numId w:val="9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0D634F" w:rsidRPr="000D634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0D634F"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634F" w:rsidRPr="000D634F" w:rsidRDefault="000D634F" w:rsidP="002B0148">
      <w:pPr>
        <w:numPr>
          <w:ilvl w:val="0"/>
          <w:numId w:val="9"/>
        </w:num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0D634F">
        <w:rPr>
          <w:rFonts w:ascii="Times New Roman" w:eastAsia="Calibri" w:hAnsi="Times New Roman" w:cs="Times New Roman"/>
          <w:sz w:val="28"/>
          <w:szCs w:val="28"/>
        </w:rPr>
        <w:t xml:space="preserve">Стратегия развития воспитания </w:t>
      </w:r>
      <w:proofErr w:type="gramStart"/>
      <w:r w:rsidRPr="000D634F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0D634F">
        <w:rPr>
          <w:rFonts w:ascii="Times New Roman" w:eastAsia="Calibri" w:hAnsi="Times New Roman" w:cs="Times New Roman"/>
          <w:sz w:val="28"/>
          <w:szCs w:val="28"/>
        </w:rPr>
        <w:t xml:space="preserve"> в РТ на 2015-2025 года</w:t>
      </w:r>
    </w:p>
    <w:p w:rsidR="000A244D" w:rsidRPr="000A244D" w:rsidRDefault="000D634F" w:rsidP="00AF1DF5">
      <w:pPr>
        <w:pStyle w:val="ae"/>
        <w:spacing w:line="240" w:lineRule="auto"/>
        <w:contextualSpacing/>
        <w:rPr>
          <w:sz w:val="28"/>
          <w:szCs w:val="28"/>
        </w:rPr>
      </w:pPr>
      <w:r w:rsidRPr="000D634F">
        <w:rPr>
          <w:b/>
          <w:bCs/>
          <w:iCs/>
          <w:color w:val="000000"/>
          <w:sz w:val="28"/>
          <w:szCs w:val="28"/>
        </w:rPr>
        <w:t xml:space="preserve">Актуальность и </w:t>
      </w:r>
      <w:r w:rsidR="002530AB">
        <w:rPr>
          <w:b/>
          <w:bCs/>
          <w:iCs/>
          <w:color w:val="000000"/>
          <w:sz w:val="28"/>
          <w:szCs w:val="28"/>
        </w:rPr>
        <w:t>педагогическа</w:t>
      </w:r>
      <w:r w:rsidR="00BC7089">
        <w:rPr>
          <w:b/>
          <w:bCs/>
          <w:iCs/>
          <w:color w:val="000000"/>
          <w:sz w:val="28"/>
          <w:szCs w:val="28"/>
        </w:rPr>
        <w:t>я</w:t>
      </w:r>
      <w:r w:rsidR="000A244D">
        <w:rPr>
          <w:b/>
          <w:bCs/>
          <w:iCs/>
          <w:color w:val="000000"/>
          <w:sz w:val="28"/>
          <w:szCs w:val="28"/>
        </w:rPr>
        <w:t xml:space="preserve"> </w:t>
      </w:r>
      <w:r w:rsidRPr="000D634F">
        <w:rPr>
          <w:b/>
          <w:bCs/>
          <w:iCs/>
          <w:color w:val="000000"/>
          <w:sz w:val="28"/>
          <w:szCs w:val="28"/>
        </w:rPr>
        <w:t>целесообразность</w:t>
      </w:r>
      <w:r w:rsidR="000A244D">
        <w:rPr>
          <w:b/>
          <w:bCs/>
          <w:iCs/>
          <w:color w:val="000000"/>
          <w:sz w:val="28"/>
          <w:szCs w:val="28"/>
        </w:rPr>
        <w:t xml:space="preserve"> </w:t>
      </w:r>
      <w:r w:rsidRPr="000D634F">
        <w:rPr>
          <w:bCs/>
          <w:iCs/>
          <w:color w:val="000000"/>
          <w:sz w:val="28"/>
          <w:szCs w:val="28"/>
        </w:rPr>
        <w:t>данной</w:t>
      </w:r>
      <w:r w:rsidR="000A244D">
        <w:rPr>
          <w:bCs/>
          <w:iCs/>
          <w:color w:val="000000"/>
          <w:sz w:val="28"/>
          <w:szCs w:val="28"/>
        </w:rPr>
        <w:t xml:space="preserve"> </w:t>
      </w:r>
      <w:r w:rsidRPr="000D634F">
        <w:rPr>
          <w:color w:val="000000"/>
          <w:sz w:val="28"/>
          <w:szCs w:val="28"/>
        </w:rPr>
        <w:t xml:space="preserve">образовательной программы обусловлена тем, </w:t>
      </w:r>
      <w:r w:rsidR="000A244D" w:rsidRPr="000A244D">
        <w:rPr>
          <w:sz w:val="28"/>
          <w:szCs w:val="28"/>
        </w:rPr>
        <w:t xml:space="preserve">что она широко и многосторонне раскрывает художественный образ вещи, слова, основы художественного изображения,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 В программу введены и современные виды рукоделия, такие как лепка из полимерной глины, мыловарение, </w:t>
      </w:r>
      <w:proofErr w:type="spellStart"/>
      <w:r w:rsidR="000A244D" w:rsidRPr="000A244D">
        <w:rPr>
          <w:sz w:val="28"/>
          <w:szCs w:val="28"/>
        </w:rPr>
        <w:t>декупаж</w:t>
      </w:r>
      <w:proofErr w:type="spellEnd"/>
      <w:r w:rsidR="000A244D" w:rsidRPr="000A244D">
        <w:rPr>
          <w:sz w:val="28"/>
          <w:szCs w:val="28"/>
        </w:rPr>
        <w:t>, роспись ткани акриловыми красками.</w:t>
      </w:r>
    </w:p>
    <w:p w:rsidR="000A244D" w:rsidRPr="000A244D" w:rsidRDefault="000A244D" w:rsidP="00AF1DF5">
      <w:pPr>
        <w:pStyle w:val="ae"/>
        <w:spacing w:line="240" w:lineRule="auto"/>
        <w:contextualSpacing/>
        <w:rPr>
          <w:sz w:val="28"/>
          <w:szCs w:val="28"/>
        </w:rPr>
      </w:pPr>
      <w:r w:rsidRPr="000A244D">
        <w:rPr>
          <w:sz w:val="28"/>
          <w:szCs w:val="28"/>
        </w:rPr>
        <w:t xml:space="preserve">Программа вводит ребенка в удивительный мир творчества, дает возможность поверить в себя, в свои способности, предусматривает развитие у обучающихся изобразительных, художественно-конструкторских способностей, нестандартного мышления, творческой индивидуальности. </w:t>
      </w:r>
    </w:p>
    <w:p w:rsidR="000D634F" w:rsidRPr="000D634F" w:rsidRDefault="000D634F" w:rsidP="00AF1DF5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данной программы является то, что важное место в ней уделяется активизации познавательной деятельности, как одной из ведущих форм деятельности младших школьников. С этой целью,  преподавание </w:t>
      </w:r>
      <w:r w:rsidR="00E83BF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 прикладного и технического творчества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ведется  в тесной </w:t>
      </w:r>
      <w:proofErr w:type="spell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межпредметной</w:t>
      </w:r>
      <w:proofErr w:type="spell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</w:t>
      </w:r>
      <w:r w:rsidR="00E83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такими предметами, как технология, изобразительное творчество и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природоведение. Музыкальные и литературные произведения помогают создать эмоциональный фон занятия. Знания об окружающем мире дают возможность лучше восприни</w:t>
      </w:r>
      <w:r w:rsidR="00E83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мать теоретические знания по декоративно- прикладному и техническому творчеству,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приобретать практические навыки и умения. </w:t>
      </w:r>
    </w:p>
    <w:p w:rsidR="000D634F" w:rsidRPr="000D634F" w:rsidRDefault="000D634F" w:rsidP="000D63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Настоящая программа модифицированная,  разработана на основании  требований министерства образования и науки Российской Федерации к содержанию программ дополнительного образования, примерных программ дополнительного образования, авторских программ, созданных, опробованных и опубликованных педагогами изостудий и кружков в разных регионах нашей страны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(программы, разработанные под руководством Фоминой Л. Э.  «Как прекрасен этот мир»,  Мелешко А.Б. «Изо-студия»,  </w:t>
      </w:r>
      <w:proofErr w:type="spell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Гросул</w:t>
      </w:r>
      <w:proofErr w:type="spell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В. «Изобразительное творчество», Герасимова М.А.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Акварелька»),</w:t>
      </w:r>
      <w:r w:rsidRPr="000D63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также на основе личного опыта автора  данной программы. </w:t>
      </w:r>
      <w:proofErr w:type="gramEnd"/>
    </w:p>
    <w:p w:rsidR="000D634F" w:rsidRPr="000D634F" w:rsidRDefault="000D634F" w:rsidP="000D63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Новизна представляемой программы состоит в том,  её содержание расширено  по тематике и углублено по уровню предлагаемых знаний для данного возраста и в сравнении с другим</w:t>
      </w:r>
      <w:r w:rsidR="00D35F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подобными программами по декоративно прикладному и техническому творчеству</w:t>
      </w:r>
      <w:r w:rsidRPr="000D63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За счёт использования мультимедийных и аудиосредств дети получают информацию об истории отечественного и зарубежного искусства, знакомятся с произведениями </w:t>
      </w:r>
      <w:r w:rsidR="00E83B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великих мастеров. В течение двух</w:t>
      </w:r>
      <w:r w:rsidRPr="000D63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дети получают глубокие теоретические знания практически во всех видах искусства, а также приобретают умения и навыки, как в традиционны</w:t>
      </w:r>
      <w:r w:rsidR="00E83B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х, так и в нетрадиционных техниках</w:t>
      </w:r>
      <w:r w:rsidRPr="000D63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Всё это вместе взятое стимулирует в детях потребность в творчестве и способствует более раннему пробуждению детских талантов, что позволяет детям достаточно рано определить для себя наиболее близкие направления при дальнейшем обучении изобразительному искусству. </w:t>
      </w:r>
    </w:p>
    <w:p w:rsidR="006666F9" w:rsidRDefault="000D634F" w:rsidP="00AF1DF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="000A24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244D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244D" w:rsidRPr="000A244D">
        <w:rPr>
          <w:rFonts w:ascii="Times New Roman" w:hAnsi="Times New Roman" w:cs="Times New Roman"/>
          <w:sz w:val="28"/>
          <w:szCs w:val="28"/>
        </w:rPr>
        <w:t>развитие художественно-творческой активности детей, знакомство с современными видами рукоделия и традиционной народной культурой и ремеслами.</w:t>
      </w:r>
    </w:p>
    <w:p w:rsidR="000D634F" w:rsidRPr="006666F9" w:rsidRDefault="000D634F" w:rsidP="00AF1DF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Данная цель будет достигнута при реализации следующих </w:t>
      </w:r>
      <w:r w:rsidRPr="000D63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задач:</w:t>
      </w:r>
    </w:p>
    <w:p w:rsidR="000D634F" w:rsidRPr="000D634F" w:rsidRDefault="000D634F" w:rsidP="00AF1DF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программы:</w:t>
      </w:r>
    </w:p>
    <w:p w:rsidR="000D634F" w:rsidRP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Обучающие:</w:t>
      </w:r>
    </w:p>
    <w:p w:rsidR="000D634F" w:rsidRP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обучить  техникам ИЗО и ДПИ деятельности и  принципам работы с различными художественными материалами;</w:t>
      </w:r>
    </w:p>
    <w:p w:rsidR="006666F9" w:rsidRPr="006666F9" w:rsidRDefault="006666F9" w:rsidP="00AF1DF5">
      <w:pPr>
        <w:pStyle w:val="ae"/>
        <w:spacing w:line="240" w:lineRule="auto"/>
        <w:ind w:firstLine="0"/>
        <w:contextualSpacing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 w:rsidRPr="006666F9">
        <w:rPr>
          <w:sz w:val="28"/>
          <w:szCs w:val="28"/>
        </w:rPr>
        <w:t>совершенствовать умения и формировать навыки работы нужными инструментами и приспособлениями при обработке различных материалов;</w:t>
      </w:r>
    </w:p>
    <w:p w:rsid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Развивающие:</w:t>
      </w:r>
    </w:p>
    <w:p w:rsidR="006666F9" w:rsidRPr="00405AA4" w:rsidRDefault="006666F9" w:rsidP="00AF1DF5">
      <w:pPr>
        <w:pStyle w:val="ae"/>
        <w:spacing w:line="240" w:lineRule="auto"/>
        <w:ind w:firstLine="0"/>
        <w:contextualSpacing/>
        <w:rPr>
          <w:sz w:val="28"/>
          <w:szCs w:val="28"/>
        </w:rPr>
      </w:pPr>
      <w:r>
        <w:t xml:space="preserve">- </w:t>
      </w:r>
      <w:r w:rsidRPr="00405AA4">
        <w:rPr>
          <w:sz w:val="28"/>
          <w:szCs w:val="28"/>
        </w:rPr>
        <w:t>развивать смекалку, изобретательность и устойчивый интерес к творчеству художника, дизайнера;</w:t>
      </w:r>
    </w:p>
    <w:p w:rsidR="000D634F" w:rsidRP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внимание, память, фантазию, воображение;</w:t>
      </w:r>
    </w:p>
    <w:p w:rsidR="000D634F" w:rsidRP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 моторику, пластичность, гибкость рук и точность глазомера;</w:t>
      </w:r>
    </w:p>
    <w:p w:rsidR="000D634F" w:rsidRP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умение ориентироваться в проблемных ситуациях;</w:t>
      </w:r>
    </w:p>
    <w:p w:rsidR="000D634F" w:rsidRP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-формирование творческих способностей, духовной культуры;</w:t>
      </w:r>
    </w:p>
    <w:p w:rsidR="000D634F" w:rsidRP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Воспитательные:</w:t>
      </w:r>
    </w:p>
    <w:p w:rsidR="000D634F" w:rsidRPr="000D634F" w:rsidRDefault="000D634F" w:rsidP="00AF1D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коммуникативные умения и навыки, обеспечивающие возможность и успешность совместной деятельности в группе, сотрудничество, общение, способность адекватно оценивать свои достижения и достижения других, оказывать помощь другим, разрешать конфликтные ситуации.</w:t>
      </w:r>
    </w:p>
    <w:p w:rsidR="000D634F" w:rsidRPr="000D634F" w:rsidRDefault="000D634F" w:rsidP="000D63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приобщать ребенка через занятия изобразительным искусством к достижениям мировой художественной культуры, истории и культуре родного края, особенностей его </w:t>
      </w:r>
      <w:proofErr w:type="spell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колористики</w:t>
      </w:r>
      <w:proofErr w:type="spellEnd"/>
      <w:r w:rsidRPr="000D634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0D634F" w:rsidRPr="000D634F" w:rsidRDefault="000D634F" w:rsidP="000D63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hAnsi="Times New Roman" w:cs="Times New Roman"/>
          <w:sz w:val="28"/>
          <w:szCs w:val="28"/>
        </w:rPr>
        <w:lastRenderedPageBreak/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 w:rsidRPr="000D634F">
        <w:rPr>
          <w:rFonts w:ascii="Times New Roman" w:hAnsi="Times New Roman" w:cs="Times New Roman"/>
          <w:sz w:val="28"/>
          <w:szCs w:val="28"/>
        </w:rPr>
        <w:t>общеучебными</w:t>
      </w:r>
      <w:proofErr w:type="spellEnd"/>
      <w:r w:rsidRPr="000D634F">
        <w:rPr>
          <w:rFonts w:ascii="Times New Roman" w:hAnsi="Times New Roman" w:cs="Times New Roman"/>
          <w:sz w:val="28"/>
          <w:szCs w:val="28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детей, которым адресована программа</w:t>
      </w:r>
      <w:r w:rsidRPr="000D634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данной</w:t>
      </w:r>
      <w:r w:rsidR="00934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участвуют дети  от 10 до 12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 </w:t>
      </w:r>
      <w:r w:rsidRPr="000D634F">
        <w:rPr>
          <w:rFonts w:ascii="Times New Roman" w:hAnsi="Times New Roman" w:cs="Times New Roman"/>
          <w:sz w:val="28"/>
          <w:szCs w:val="28"/>
          <w:shd w:val="clear" w:color="auto" w:fill="FFFFFF"/>
        </w:rPr>
        <w:t>В объединение принимаются и девочки и мальчики. Наполняемость групп осуществляется независимо от их способностей и умений. 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Объем программы.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9F79E3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ограмма обучения рассчитана на 2 года (144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ч.). 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организации образовательного процесса. Основной формой организации учебной деятельности является учебное занятие, которое проводится </w:t>
      </w:r>
      <w:r w:rsidRPr="000D634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 традиционной или в нетрадиционной (нестандартной) форме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традиционных уроков:</w:t>
      </w:r>
    </w:p>
    <w:p w:rsidR="000D634F" w:rsidRPr="000D634F" w:rsidRDefault="000D634F" w:rsidP="000D634F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комбинированный урок,</w:t>
      </w:r>
    </w:p>
    <w:p w:rsidR="000D634F" w:rsidRPr="000D634F" w:rsidRDefault="000D634F" w:rsidP="000D634F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урок-лекция, </w:t>
      </w:r>
    </w:p>
    <w:p w:rsidR="000D634F" w:rsidRPr="000D634F" w:rsidRDefault="000D634F" w:rsidP="000D634F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нетрадиционных уроков: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урок-викторина,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урок-экскурсия,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интегрированный урок,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урок-игра,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урок-выставка,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урок-праздник 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отчеты и т.д.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освоения прог</w:t>
      </w:r>
      <w:r w:rsidR="00FB101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раммы. Программа рассчитана на 2 года, 18 месяцев, 126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недель. З</w:t>
      </w:r>
      <w:r w:rsidR="00FB1017">
        <w:rPr>
          <w:rFonts w:ascii="Times New Roman" w:eastAsia="Times New Roman" w:hAnsi="Times New Roman" w:cs="Times New Roman"/>
          <w:sz w:val="28"/>
          <w:szCs w:val="28"/>
          <w:lang w:eastAsia="ru-RU"/>
        </w:rPr>
        <w:t>анятия одной группы проводятся 1 раз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FB10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неделю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часа. Календарно-тематическое планирование разработано с учетом возраста </w:t>
      </w: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обучаемых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 младший и средний возраст, на старшие классы. Тематика программы может изменяться в зависимости от умения, навыков, желания кружковцев. </w:t>
      </w:r>
    </w:p>
    <w:p w:rsidR="000D634F" w:rsidRPr="000D634F" w:rsidRDefault="000D634F" w:rsidP="000D634F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05"/>
        <w:gridCol w:w="2611"/>
        <w:gridCol w:w="2580"/>
        <w:gridCol w:w="2625"/>
      </w:tblGrid>
      <w:tr w:rsidR="000D634F" w:rsidRPr="000D634F" w:rsidTr="00FB1017">
        <w:tc>
          <w:tcPr>
            <w:tcW w:w="2605" w:type="dxa"/>
            <w:vMerge w:val="restart"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Год обучения</w:t>
            </w:r>
          </w:p>
        </w:tc>
        <w:tc>
          <w:tcPr>
            <w:tcW w:w="5191" w:type="dxa"/>
            <w:gridSpan w:val="2"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Количество часов в неделю (академических)</w:t>
            </w:r>
          </w:p>
        </w:tc>
        <w:tc>
          <w:tcPr>
            <w:tcW w:w="2625" w:type="dxa"/>
            <w:vMerge w:val="restart"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Количество детей в группе</w:t>
            </w:r>
          </w:p>
        </w:tc>
      </w:tr>
      <w:tr w:rsidR="000D634F" w:rsidRPr="000D634F" w:rsidTr="00FB1017">
        <w:tc>
          <w:tcPr>
            <w:tcW w:w="2605" w:type="dxa"/>
            <w:vMerge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11" w:type="dxa"/>
            <w:tcBorders>
              <w:right w:val="single" w:sz="4" w:space="0" w:color="auto"/>
            </w:tcBorders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 неделю</w:t>
            </w:r>
          </w:p>
        </w:tc>
        <w:tc>
          <w:tcPr>
            <w:tcW w:w="2580" w:type="dxa"/>
            <w:tcBorders>
              <w:left w:val="single" w:sz="4" w:space="0" w:color="auto"/>
            </w:tcBorders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 год</w:t>
            </w:r>
          </w:p>
        </w:tc>
        <w:tc>
          <w:tcPr>
            <w:tcW w:w="2625" w:type="dxa"/>
            <w:vMerge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0D634F" w:rsidRPr="000D634F" w:rsidTr="00FB1017">
        <w:tc>
          <w:tcPr>
            <w:tcW w:w="2605" w:type="dxa"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11" w:type="dxa"/>
            <w:tcBorders>
              <w:right w:val="single" w:sz="4" w:space="0" w:color="auto"/>
            </w:tcBorders>
            <w:shd w:val="clear" w:color="auto" w:fill="auto"/>
          </w:tcPr>
          <w:p w:rsidR="000D634F" w:rsidRPr="000D634F" w:rsidRDefault="00FB1017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80" w:type="dxa"/>
            <w:tcBorders>
              <w:left w:val="single" w:sz="4" w:space="0" w:color="auto"/>
            </w:tcBorders>
            <w:shd w:val="clear" w:color="auto" w:fill="auto"/>
          </w:tcPr>
          <w:p w:rsidR="000D634F" w:rsidRPr="000D634F" w:rsidRDefault="00FB1017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625" w:type="dxa"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</w:p>
        </w:tc>
      </w:tr>
      <w:tr w:rsidR="000D634F" w:rsidRPr="000D634F" w:rsidTr="00FB1017">
        <w:tc>
          <w:tcPr>
            <w:tcW w:w="2605" w:type="dxa"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11" w:type="dxa"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80" w:type="dxa"/>
            <w:shd w:val="clear" w:color="auto" w:fill="auto"/>
          </w:tcPr>
          <w:p w:rsidR="000D634F" w:rsidRPr="000D634F" w:rsidRDefault="00FB1017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625" w:type="dxa"/>
            <w:shd w:val="clear" w:color="auto" w:fill="auto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D6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</w:tr>
    </w:tbl>
    <w:p w:rsidR="000D634F" w:rsidRPr="000D634F" w:rsidRDefault="000D634F" w:rsidP="000D63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Планируемые результаты освоения программы </w:t>
      </w:r>
    </w:p>
    <w:p w:rsidR="000D634F" w:rsidRPr="000D634F" w:rsidRDefault="000D634F" w:rsidP="000D63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Ожидаемые  результаты 1-го года обучения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Знать: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Правила техники безопасности и противопожарной защиты, санитарии и гигиены,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 основы  материаловедения,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•основные приёмы и технология при использовании красок, кистей, гуаши, гелиевых ручек, бросового и  природного материала, клея и рабочих атрибутов,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основные приемы  и использования бросового материала.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Уметь: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организовать рабочее место при выполнении ручных работ;</w:t>
      </w:r>
    </w:p>
    <w:p w:rsidR="000D634F" w:rsidRPr="000D634F" w:rsidRDefault="00A364D8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работать с деревом (пассатижи, проводка,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крагиес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.п</w:t>
      </w:r>
      <w:proofErr w:type="spellEnd"/>
      <w:proofErr w:type="gramEnd"/>
      <w:r w:rsidR="000D634F"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правильно пользоваться инструментами ручных работ;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изготовить поделки из бросового и природного материала.</w:t>
      </w:r>
    </w:p>
    <w:p w:rsidR="000D634F" w:rsidRPr="000D634F" w:rsidRDefault="000D634F" w:rsidP="000D634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Ожидаемые результаты 2-го года обучения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Знать: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правила техники безопасности и противопожарной защиты, санитарии и гигиены,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инструменты и приспособления,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использовать приёмы  различных технологий  при  изготовлении  творческих работ,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технология изготовления изделий,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Уметь: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организовать рабочее место при выполнении ручных работ;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правильно работать с ручными инструментами;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изготовить изделия из бросового материала.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Формы подведения итогов реализации программы </w:t>
      </w:r>
    </w:p>
    <w:p w:rsidR="000D634F" w:rsidRPr="000D634F" w:rsidRDefault="00860FC2" w:rsidP="000D6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«Умелые ручки» разработана на два</w:t>
      </w:r>
      <w:r w:rsidR="000D634F" w:rsidRPr="000D634F">
        <w:rPr>
          <w:rFonts w:ascii="Times New Roman" w:hAnsi="Times New Roman" w:cs="Times New Roman"/>
          <w:sz w:val="28"/>
          <w:szCs w:val="28"/>
        </w:rPr>
        <w:t xml:space="preserve"> года обучения. Программа предусматривает изучение необходимых теоретических сведений по выполнению изделий декоративно-прикладного творчества. Содержание теоретических сведений 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>На первом году обучения происходит общее знакомство учащихся с различными технологиями по изобразительному искусству и декоративно- прикладного творчества на втором  – более углубленное постижение грамоты по деко</w:t>
      </w:r>
      <w:r w:rsidR="008A7F24">
        <w:rPr>
          <w:rFonts w:ascii="Times New Roman" w:hAnsi="Times New Roman" w:cs="Times New Roman"/>
          <w:sz w:val="28"/>
          <w:szCs w:val="28"/>
        </w:rPr>
        <w:t>ративно- прикладному творчеству и техническому.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 xml:space="preserve">В течение первого года обучения дети усваивают правила техники безопасности и навыки грамотного обращения со всеми необходимыми принадлежностями. Учащиеся приобретают знания по </w:t>
      </w:r>
      <w:proofErr w:type="spellStart"/>
      <w:r w:rsidRPr="000D634F">
        <w:rPr>
          <w:rFonts w:ascii="Times New Roman" w:hAnsi="Times New Roman" w:cs="Times New Roman"/>
          <w:sz w:val="28"/>
          <w:szCs w:val="28"/>
        </w:rPr>
        <w:t>цветоведению</w:t>
      </w:r>
      <w:proofErr w:type="spellEnd"/>
      <w:r w:rsidRPr="000D634F">
        <w:rPr>
          <w:rFonts w:ascii="Times New Roman" w:hAnsi="Times New Roman" w:cs="Times New Roman"/>
          <w:sz w:val="28"/>
          <w:szCs w:val="28"/>
        </w:rPr>
        <w:t>, композиции и осваивают базовую систему понятий и определений  по изобразительному искусству и декоративно- прикладному творчеству.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>В течение второго года дети изучают закономерности гармоничного, художественного и стилистически выдержанного исполнения изделий, изучают историю различных видов искусства,  народные корни и современное развитие.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>Практические результаты и темп освоения программы являются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 xml:space="preserve">Чередование </w:t>
      </w:r>
      <w:proofErr w:type="gramStart"/>
      <w:r w:rsidRPr="000D634F">
        <w:rPr>
          <w:rFonts w:ascii="Times New Roman" w:hAnsi="Times New Roman" w:cs="Times New Roman"/>
          <w:sz w:val="28"/>
          <w:szCs w:val="28"/>
        </w:rPr>
        <w:t>занятий</w:t>
      </w:r>
      <w:proofErr w:type="gramEnd"/>
      <w:r w:rsidRPr="000D634F">
        <w:rPr>
          <w:rFonts w:ascii="Times New Roman" w:hAnsi="Times New Roman" w:cs="Times New Roman"/>
          <w:sz w:val="28"/>
          <w:szCs w:val="28"/>
        </w:rPr>
        <w:t xml:space="preserve">  используя несколько технологий дает ребенку возможность найти себя в одном из видов творчества и наиболее полно реализовать </w:t>
      </w:r>
      <w:r w:rsidRPr="000D634F">
        <w:rPr>
          <w:rFonts w:ascii="Times New Roman" w:hAnsi="Times New Roman" w:cs="Times New Roman"/>
          <w:sz w:val="28"/>
          <w:szCs w:val="28"/>
        </w:rPr>
        <w:lastRenderedPageBreak/>
        <w:t>в нем свои способности. Разнообразие творческих занятий помогает поддерживать у детей высокий уровень интереса к изобразительному искусству и декоративно прикладному творчеству. Овладев различными технологиями по изобразительному искусству и по декоративно- прикладному творчеству ребенок получает возможность создавать высокохудожественные изделия с применением различных техник.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Планируемая на занятиях практическая работа не является жестко регламентированной. Учащиеся реализовывают свои творческие замыслы, готовят поделки, рисунки к своим семейным торжествам и к любимым праздникам. Это позволяет повысить уровень знаний и интереса учащихся.</w:t>
      </w:r>
    </w:p>
    <w:p w:rsidR="00AF1DF5" w:rsidRPr="00AF1DF5" w:rsidRDefault="00AF1DF5" w:rsidP="00AF1DF5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F1DF5">
        <w:rPr>
          <w:rFonts w:ascii="Times New Roman" w:eastAsia="Calibri" w:hAnsi="Times New Roman" w:cs="Times New Roman"/>
          <w:b/>
          <w:bCs/>
          <w:sz w:val="28"/>
          <w:szCs w:val="28"/>
        </w:rPr>
        <w:t>1.6. Учебный (тематический) план</w:t>
      </w:r>
    </w:p>
    <w:p w:rsidR="000D634F" w:rsidRPr="000D634F" w:rsidRDefault="000D634F" w:rsidP="000D63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634F">
        <w:rPr>
          <w:rFonts w:ascii="Times New Roman" w:hAnsi="Times New Roman" w:cs="Times New Roman"/>
          <w:b/>
          <w:sz w:val="28"/>
          <w:szCs w:val="28"/>
        </w:rPr>
        <w:t>1-ый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0D634F" w:rsidRPr="000D634F" w:rsidTr="002530AB">
        <w:tc>
          <w:tcPr>
            <w:tcW w:w="979" w:type="dxa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0D634F" w:rsidRPr="000D634F" w:rsidRDefault="000D634F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DD29DB" w:rsidRPr="00DD29DB" w:rsidRDefault="00DD29DB" w:rsidP="000D63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Лесное царство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D29DB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Чудесные превращения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Мукосолье</w:t>
            </w:r>
            <w:proofErr w:type="spellEnd"/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D29DB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Калейдоскоп цветов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D29DB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Предновогодние хлопоты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Каргопольская</w:t>
            </w:r>
            <w:proofErr w:type="spellEnd"/>
            <w:r w:rsidRPr="00DD29DB">
              <w:rPr>
                <w:rFonts w:ascii="Times New Roman" w:hAnsi="Times New Roman" w:cs="Times New Roman"/>
                <w:sz w:val="28"/>
                <w:szCs w:val="28"/>
              </w:rPr>
              <w:t xml:space="preserve"> глиняная игрушка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D29DB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Открытка на 23 февраля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29DB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Обережная</w:t>
            </w:r>
            <w:proofErr w:type="spellEnd"/>
            <w:r w:rsidRPr="00DD29DB">
              <w:rPr>
                <w:rFonts w:ascii="Times New Roman" w:hAnsi="Times New Roman" w:cs="Times New Roman"/>
                <w:sz w:val="28"/>
                <w:szCs w:val="28"/>
              </w:rPr>
              <w:t xml:space="preserve"> кукла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071BBD" w:rsidP="000D63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 xml:space="preserve">   5,5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DD29DB" w:rsidRPr="000D634F" w:rsidTr="002530AB">
        <w:trPr>
          <w:trHeight w:val="540"/>
        </w:trPr>
        <w:tc>
          <w:tcPr>
            <w:tcW w:w="979" w:type="dxa"/>
            <w:tcBorders>
              <w:bottom w:val="single" w:sz="4" w:space="0" w:color="auto"/>
            </w:tcBorders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Роспись пасхальных яиц</w:t>
            </w:r>
          </w:p>
        </w:tc>
        <w:tc>
          <w:tcPr>
            <w:tcW w:w="1039" w:type="dxa"/>
            <w:tcBorders>
              <w:bottom w:val="single" w:sz="4" w:space="0" w:color="auto"/>
            </w:tcBorders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D29DB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D29DB" w:rsidRPr="000D634F" w:rsidTr="002530AB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Роспись ткани</w:t>
            </w:r>
          </w:p>
        </w:tc>
        <w:tc>
          <w:tcPr>
            <w:tcW w:w="1039" w:type="dxa"/>
            <w:tcBorders>
              <w:top w:val="single" w:sz="4" w:space="0" w:color="auto"/>
            </w:tcBorders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DD29DB" w:rsidRPr="008E2F80" w:rsidRDefault="00071BBD" w:rsidP="000D634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 xml:space="preserve">   0,5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DD29DB" w:rsidRPr="000D634F" w:rsidTr="002530AB">
        <w:tc>
          <w:tcPr>
            <w:tcW w:w="979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804" w:type="dxa"/>
          </w:tcPr>
          <w:p w:rsidR="00DD29DB" w:rsidRPr="00DD29DB" w:rsidRDefault="00DD29DB" w:rsidP="002530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9DB">
              <w:rPr>
                <w:rFonts w:ascii="Times New Roman" w:hAnsi="Times New Roman" w:cs="Times New Roman"/>
                <w:sz w:val="28"/>
                <w:szCs w:val="28"/>
              </w:rPr>
              <w:t>Мероприятия, выставки</w:t>
            </w:r>
          </w:p>
        </w:tc>
        <w:tc>
          <w:tcPr>
            <w:tcW w:w="1039" w:type="dxa"/>
            <w:vAlign w:val="center"/>
          </w:tcPr>
          <w:p w:rsidR="00DD29DB" w:rsidRPr="008E2F80" w:rsidRDefault="00DD29DB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</w:tcPr>
          <w:p w:rsidR="00DD29DB" w:rsidRPr="008E2F80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D29DB" w:rsidRPr="008E2F80" w:rsidRDefault="00071BBD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D29DB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D29DB" w:rsidRPr="000D634F" w:rsidTr="002530AB">
        <w:tc>
          <w:tcPr>
            <w:tcW w:w="979" w:type="dxa"/>
            <w:tcBorders>
              <w:left w:val="single" w:sz="4" w:space="0" w:color="auto"/>
            </w:tcBorders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</w:tcPr>
          <w:p w:rsidR="00DD29DB" w:rsidRPr="000D634F" w:rsidRDefault="00DD29DB" w:rsidP="000D63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  <w:tc>
          <w:tcPr>
            <w:tcW w:w="1421" w:type="dxa"/>
          </w:tcPr>
          <w:p w:rsidR="00DD29DB" w:rsidRPr="000D634F" w:rsidRDefault="00DD29DB" w:rsidP="000D63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8A7F24" w:rsidRDefault="008A7F24" w:rsidP="00714E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4E4A" w:rsidRPr="000D634F" w:rsidRDefault="00714E4A" w:rsidP="00714E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0D634F">
        <w:rPr>
          <w:rFonts w:ascii="Times New Roman" w:hAnsi="Times New Roman" w:cs="Times New Roman"/>
          <w:b/>
          <w:sz w:val="28"/>
          <w:szCs w:val="28"/>
        </w:rPr>
        <w:t>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714E4A" w:rsidRPr="000D634F" w:rsidTr="002530AB">
        <w:tc>
          <w:tcPr>
            <w:tcW w:w="979" w:type="dxa"/>
          </w:tcPr>
          <w:p w:rsidR="00714E4A" w:rsidRPr="000D634F" w:rsidRDefault="00714E4A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714E4A" w:rsidRPr="000D634F" w:rsidRDefault="00714E4A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</w:tcPr>
          <w:p w:rsidR="00714E4A" w:rsidRPr="000D634F" w:rsidRDefault="00714E4A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</w:tcPr>
          <w:p w:rsidR="00714E4A" w:rsidRPr="000D634F" w:rsidRDefault="00714E4A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</w:tcPr>
          <w:p w:rsidR="00714E4A" w:rsidRPr="000D634F" w:rsidRDefault="00714E4A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714E4A" w:rsidRPr="000D634F" w:rsidRDefault="00714E4A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714E4A" w:rsidRPr="000D634F" w:rsidRDefault="00714E4A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Поделки из бросового материала</w:t>
            </w:r>
          </w:p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Лесное царство.</w:t>
            </w:r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14" w:type="dxa"/>
          </w:tcPr>
          <w:p w:rsidR="002A7B38" w:rsidRDefault="002A7B38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2A7B38" w:rsidRDefault="002A7B38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6CF9" w:rsidRPr="008E2F80" w:rsidRDefault="00681B80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9E6CF9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Карета из </w:t>
            </w:r>
            <w:proofErr w:type="spellStart"/>
            <w:r>
              <w:rPr>
                <w:rFonts w:ascii="Times New Roman" w:hAnsi="Times New Roman" w:cs="Times New Roman"/>
              </w:rPr>
              <w:t>крагиеса</w:t>
            </w:r>
            <w:proofErr w:type="spellEnd"/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9E6CF9" w:rsidRPr="008E2F80" w:rsidRDefault="00681B80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9E6CF9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Конь из </w:t>
            </w:r>
            <w:proofErr w:type="spellStart"/>
            <w:r>
              <w:rPr>
                <w:rFonts w:ascii="Times New Roman" w:hAnsi="Times New Roman" w:cs="Times New Roman"/>
              </w:rPr>
              <w:t>крагиеса</w:t>
            </w:r>
            <w:proofErr w:type="spellEnd"/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9E6CF9" w:rsidRPr="008E2F80" w:rsidRDefault="00681B80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9E6CF9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Сказочное царство</w:t>
            </w:r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9E6CF9" w:rsidRPr="008E2F80" w:rsidRDefault="00681B80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9E6CF9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Папье </w:t>
            </w:r>
            <w:proofErr w:type="gramStart"/>
            <w:r>
              <w:rPr>
                <w:rFonts w:ascii="Times New Roman" w:hAnsi="Times New Roman" w:cs="Times New Roman"/>
              </w:rPr>
              <w:t>–м</w:t>
            </w:r>
            <w:proofErr w:type="gramEnd"/>
            <w:r>
              <w:rPr>
                <w:rFonts w:ascii="Times New Roman" w:hAnsi="Times New Roman" w:cs="Times New Roman"/>
              </w:rPr>
              <w:t>аше. Татарская национальная обувь.</w:t>
            </w:r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9E6CF9" w:rsidRPr="008E2F80" w:rsidRDefault="00681B80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9E6CF9" w:rsidRPr="008E2F8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Роспись изделия.</w:t>
            </w:r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работ</w:t>
            </w:r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</w:tcPr>
          <w:p w:rsidR="009E6CF9" w:rsidRPr="008E2F80" w:rsidRDefault="00681B80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9E6CF9" w:rsidRPr="008E2F80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F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9E6CF9" w:rsidRPr="000D634F" w:rsidTr="002530AB">
        <w:tc>
          <w:tcPr>
            <w:tcW w:w="979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</w:tcPr>
          <w:p w:rsidR="009E6CF9" w:rsidRDefault="009E6CF9" w:rsidP="002530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Мероприятия, выставки</w:t>
            </w:r>
          </w:p>
        </w:tc>
        <w:tc>
          <w:tcPr>
            <w:tcW w:w="1039" w:type="dxa"/>
            <w:vAlign w:val="center"/>
          </w:tcPr>
          <w:p w:rsidR="009E6CF9" w:rsidRPr="009E6CF9" w:rsidRDefault="009E6CF9" w:rsidP="002530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6C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9E6CF9" w:rsidRPr="008E2F80" w:rsidRDefault="00681B80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</w:tcPr>
          <w:p w:rsidR="009E6CF9" w:rsidRPr="008E2F80" w:rsidRDefault="00681B80" w:rsidP="002530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-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9E6CF9" w:rsidRPr="000D634F" w:rsidTr="002530AB">
        <w:tc>
          <w:tcPr>
            <w:tcW w:w="979" w:type="dxa"/>
            <w:tcBorders>
              <w:left w:val="single" w:sz="4" w:space="0" w:color="auto"/>
            </w:tcBorders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634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</w:tcPr>
          <w:p w:rsidR="009E6CF9" w:rsidRPr="000D634F" w:rsidRDefault="009E6CF9" w:rsidP="002530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  <w:tc>
          <w:tcPr>
            <w:tcW w:w="1421" w:type="dxa"/>
          </w:tcPr>
          <w:p w:rsidR="009E6CF9" w:rsidRPr="000D634F" w:rsidRDefault="009E6CF9" w:rsidP="002530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0D634F" w:rsidRPr="000D634F" w:rsidRDefault="000D634F" w:rsidP="000D634F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</w:pPr>
    </w:p>
    <w:p w:rsidR="000D634F" w:rsidRPr="000D634F" w:rsidRDefault="000D634F" w:rsidP="000D634F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634F">
        <w:rPr>
          <w:rFonts w:ascii="Times New Roman" w:hAnsi="Times New Roman" w:cs="Times New Roman"/>
          <w:b/>
          <w:bCs/>
          <w:sz w:val="28"/>
          <w:szCs w:val="28"/>
        </w:rPr>
        <w:t>1.7. Содержание программы (по годам обучения)</w:t>
      </w:r>
    </w:p>
    <w:p w:rsidR="000D634F" w:rsidRPr="000D634F" w:rsidRDefault="000D634F" w:rsidP="000D63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</w:t>
      </w:r>
      <w:r w:rsidR="0093445A">
        <w:rPr>
          <w:rFonts w:ascii="Times New Roman" w:eastAsia="Times New Roman" w:hAnsi="Times New Roman" w:cs="Times New Roman"/>
          <w:sz w:val="28"/>
          <w:szCs w:val="28"/>
          <w:lang w:eastAsia="ru-RU"/>
        </w:rPr>
        <w:t>ма объединения «</w:t>
      </w:r>
      <w:proofErr w:type="gramStart"/>
      <w:r w:rsidR="0093445A">
        <w:rPr>
          <w:rFonts w:ascii="Times New Roman" w:eastAsia="Times New Roman" w:hAnsi="Times New Roman" w:cs="Times New Roman"/>
          <w:sz w:val="28"/>
          <w:szCs w:val="28"/>
          <w:lang w:eastAsia="ru-RU"/>
        </w:rPr>
        <w:t>Очумелые</w:t>
      </w:r>
      <w:proofErr w:type="gramEnd"/>
      <w:r w:rsidR="00FC4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ручки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» основана на принципах природосообразности, последовательности, наглядности, целесообразности, доступности и тесной связи с жизнью.</w:t>
      </w:r>
    </w:p>
    <w:p w:rsidR="000D634F" w:rsidRPr="000D634F" w:rsidRDefault="000D634F" w:rsidP="000D63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</w:t>
      </w:r>
    </w:p>
    <w:p w:rsidR="000D634F" w:rsidRPr="000D634F" w:rsidRDefault="000D634F" w:rsidP="000D63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каждой темы завершается изготовлением изделия, т.е. теоретические задания и технологические приемы подкрепляются практическим применением к жизни.</w:t>
      </w:r>
    </w:p>
    <w:p w:rsidR="000D634F" w:rsidRPr="000D634F" w:rsidRDefault="000D634F" w:rsidP="000D63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предполагает работу с детьми в форме занятий, совместной работы детей с педагогом, а также их самостоятельной творческой деятельности.</w:t>
      </w:r>
    </w:p>
    <w:p w:rsidR="000D634F" w:rsidRPr="000D634F" w:rsidRDefault="000D634F" w:rsidP="000D63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программу включены следующие разделы:</w:t>
      </w:r>
    </w:p>
    <w:p w:rsidR="000D634F" w:rsidRPr="000D634F" w:rsidRDefault="000D634F" w:rsidP="002B0148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D634F">
        <w:rPr>
          <w:rFonts w:ascii="Times New Roman" w:eastAsia="Calibri" w:hAnsi="Times New Roman" w:cs="Times New Roman"/>
          <w:b/>
          <w:bCs/>
          <w:sz w:val="28"/>
          <w:szCs w:val="28"/>
        </w:rPr>
        <w:t>Вводное занятие (1 час)</w:t>
      </w:r>
      <w:r w:rsidRPr="000D634F">
        <w:rPr>
          <w:rFonts w:ascii="Times New Roman" w:eastAsia="Calibri" w:hAnsi="Times New Roman" w:cs="Times New Roman"/>
          <w:bCs/>
          <w:sz w:val="28"/>
          <w:szCs w:val="28"/>
        </w:rPr>
        <w:t xml:space="preserve"> –</w:t>
      </w:r>
    </w:p>
    <w:p w:rsidR="000D634F" w:rsidRPr="000D634F" w:rsidRDefault="000D634F" w:rsidP="000D634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D634F">
        <w:rPr>
          <w:rFonts w:ascii="Times New Roman" w:eastAsia="Calibri" w:hAnsi="Times New Roman" w:cs="Times New Roman"/>
          <w:bCs/>
          <w:sz w:val="28"/>
          <w:szCs w:val="28"/>
        </w:rPr>
        <w:t>Знакомство с понятием «декоративно-прикладное искусство». Педагог рассказывает о правилах поведения в учреждении, занятии, о технике безопасности во время занятия  и выполнения задания, пользованием техническими средствами и особенностями внешнего вида.  Беседа о гигиене на занятиях и после занятия. Соблюдение правил по технике безопасности при работе с ножницами, шилом, иглами.   Правила техники безопасности, ПДД, ППБ.</w:t>
      </w:r>
    </w:p>
    <w:p w:rsidR="000D634F" w:rsidRPr="000D634F" w:rsidRDefault="000D634F" w:rsidP="002B014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</w:t>
      </w:r>
      <w:r w:rsidR="00FC42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делки из природного материала (12</w:t>
      </w: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ч.)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поделок из природного материала,  таким как: дерево, кора, камни, мох дает возможность взглянуть на окружающий мир глазами созидателя, а не потребителя. И пусть поделки будут не очень совершенны, но они принесут много радости и творческое удовлетворение детям.</w:t>
      </w:r>
    </w:p>
    <w:p w:rsidR="000D634F" w:rsidRPr="000D634F" w:rsidRDefault="002B0148" w:rsidP="002B014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Работа с деревом и крагиесом</w:t>
      </w:r>
      <w:r w:rsidR="00FC42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(23</w:t>
      </w:r>
      <w:r w:rsidR="000D634F"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ч.)</w:t>
      </w:r>
    </w:p>
    <w:p w:rsidR="00FC4217" w:rsidRDefault="00FC4217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Выполняются объемные работы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декорация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кукольным спектаклям и оформлений  выставок</w:t>
      </w:r>
    </w:p>
    <w:p w:rsidR="000D634F" w:rsidRPr="000D634F" w:rsidRDefault="000D634F" w:rsidP="00FC42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4.Ра</w:t>
      </w:r>
      <w:r w:rsidR="00FC42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бота с различными техниками (75 </w:t>
      </w: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ч)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Творческий отчёт (4 ч.) </w:t>
      </w:r>
      <w:proofErr w:type="gramStart"/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0D63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</w:t>
      </w:r>
      <w:proofErr w:type="gramEnd"/>
      <w:r w:rsidRPr="000D63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 1 и 2 полугодие,  могут быть различной формы: конкурсные игровые программы, урок-концерт, творческий отчёт. Где воспитанники показывают уровень  усвоение образовательной программы. </w:t>
      </w:r>
    </w:p>
    <w:p w:rsidR="000D634F" w:rsidRPr="000D634F" w:rsidRDefault="000D634F" w:rsidP="000D634F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Содержание всех разделов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построено по следующему алгоритму:</w:t>
      </w:r>
    </w:p>
    <w:p w:rsidR="000D634F" w:rsidRPr="000D634F" w:rsidRDefault="000D634F" w:rsidP="000D634F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исторический аспект;</w:t>
      </w:r>
    </w:p>
    <w:p w:rsidR="000D634F" w:rsidRPr="000D634F" w:rsidRDefault="000D634F" w:rsidP="000D634F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- связь с современностью.</w:t>
      </w:r>
    </w:p>
    <w:p w:rsidR="000D634F" w:rsidRPr="000D634F" w:rsidRDefault="000D634F" w:rsidP="000D634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выполнение творческих работ (индивидуальных, групповых или коллективных).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Предполагаются различные упражнения, задания, обогащающие словарный запас детей. Информативный материал, небольшой по объему, интересный по содержанию, дается как перед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дети приучаются работать по плану:</w:t>
      </w:r>
    </w:p>
    <w:p w:rsidR="000D634F" w:rsidRPr="000D634F" w:rsidRDefault="000D634F" w:rsidP="000D634F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эскиз;</w:t>
      </w:r>
    </w:p>
    <w:p w:rsidR="000D634F" w:rsidRPr="000D634F" w:rsidRDefault="000D634F" w:rsidP="000D634F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воплощение в материале;</w:t>
      </w:r>
    </w:p>
    <w:p w:rsidR="000D634F" w:rsidRPr="000D634F" w:rsidRDefault="000D634F" w:rsidP="000D634F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выявление формы с помощью декоративных фактур.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ориентирует обучающихся на самостоятельность в поисках композиционных решений, в выборе способов приготовления поделок.</w:t>
      </w:r>
    </w:p>
    <w:p w:rsidR="000D634F" w:rsidRPr="000D634F" w:rsidRDefault="000D634F" w:rsidP="000D63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0D634F" w:rsidRPr="000D634F" w:rsidRDefault="000D634F" w:rsidP="000D634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634F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0D634F" w:rsidRPr="000D634F" w:rsidRDefault="000D634F" w:rsidP="000D634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634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0D634F" w:rsidRPr="000D634F" w:rsidRDefault="000D634F" w:rsidP="000D634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 xml:space="preserve">     Занятия  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 w:rsidRPr="000D634F">
        <w:rPr>
          <w:rFonts w:ascii="Times New Roman" w:hAnsi="Times New Roman" w:cs="Times New Roman"/>
          <w:b/>
          <w:sz w:val="28"/>
          <w:szCs w:val="28"/>
        </w:rPr>
        <w:t>принципов:</w:t>
      </w:r>
    </w:p>
    <w:p w:rsidR="000D634F" w:rsidRPr="000D634F" w:rsidRDefault="000D634F" w:rsidP="000D634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>•</w:t>
      </w:r>
      <w:r w:rsidRPr="000D634F">
        <w:rPr>
          <w:rFonts w:ascii="Times New Roman" w:hAnsi="Times New Roman" w:cs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0D634F" w:rsidRPr="000D634F" w:rsidRDefault="000D634F" w:rsidP="000D634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>•</w:t>
      </w:r>
      <w:r w:rsidRPr="000D634F">
        <w:rPr>
          <w:rFonts w:ascii="Times New Roman" w:hAnsi="Times New Roman" w:cs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0D634F" w:rsidRPr="000D634F" w:rsidRDefault="000D634F" w:rsidP="000D634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>•</w:t>
      </w:r>
      <w:r w:rsidRPr="000D634F">
        <w:rPr>
          <w:rFonts w:ascii="Times New Roman" w:hAnsi="Times New Roman" w:cs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0D634F" w:rsidRPr="000D634F" w:rsidRDefault="000D634F" w:rsidP="000D634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634F">
        <w:rPr>
          <w:rFonts w:ascii="Times New Roman" w:hAnsi="Times New Roman" w:cs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</w:t>
      </w:r>
      <w:r w:rsidR="007F6DE9">
        <w:rPr>
          <w:rFonts w:ascii="Times New Roman" w:hAnsi="Times New Roman" w:cs="Times New Roman"/>
          <w:sz w:val="28"/>
          <w:szCs w:val="28"/>
        </w:rPr>
        <w:t xml:space="preserve"> и бросовым материалом, пластилином,</w:t>
      </w:r>
      <w:r w:rsidR="002B01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B0148">
        <w:rPr>
          <w:rFonts w:ascii="Times New Roman" w:hAnsi="Times New Roman" w:cs="Times New Roman"/>
          <w:sz w:val="28"/>
          <w:szCs w:val="28"/>
        </w:rPr>
        <w:t>водоимульсией</w:t>
      </w:r>
      <w:proofErr w:type="spellEnd"/>
      <w:r w:rsidR="005A01D8">
        <w:rPr>
          <w:rFonts w:ascii="Times New Roman" w:hAnsi="Times New Roman" w:cs="Times New Roman"/>
          <w:sz w:val="28"/>
          <w:szCs w:val="28"/>
        </w:rPr>
        <w:t xml:space="preserve">, </w:t>
      </w:r>
      <w:r w:rsidR="002B0148">
        <w:rPr>
          <w:rFonts w:ascii="Times New Roman" w:hAnsi="Times New Roman" w:cs="Times New Roman"/>
          <w:sz w:val="28"/>
          <w:szCs w:val="28"/>
        </w:rPr>
        <w:t>колерами</w:t>
      </w:r>
      <w:r w:rsidR="005A01D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A01D8">
        <w:rPr>
          <w:rFonts w:ascii="Times New Roman" w:hAnsi="Times New Roman" w:cs="Times New Roman"/>
          <w:sz w:val="28"/>
          <w:szCs w:val="28"/>
        </w:rPr>
        <w:t>крагиес</w:t>
      </w:r>
      <w:proofErr w:type="spellEnd"/>
      <w:r w:rsidR="002B0148">
        <w:rPr>
          <w:rFonts w:ascii="Times New Roman" w:hAnsi="Times New Roman" w:cs="Times New Roman"/>
          <w:sz w:val="28"/>
          <w:szCs w:val="28"/>
        </w:rPr>
        <w:t xml:space="preserve">, дерево, проводка, лампы, </w:t>
      </w:r>
      <w:r w:rsidRPr="000D634F">
        <w:rPr>
          <w:rFonts w:ascii="Times New Roman" w:hAnsi="Times New Roman" w:cs="Times New Roman"/>
          <w:sz w:val="28"/>
          <w:szCs w:val="28"/>
        </w:rPr>
        <w:t xml:space="preserve"> - это самые распространенные виды деко</w:t>
      </w:r>
      <w:r w:rsidR="002B0148">
        <w:rPr>
          <w:rFonts w:ascii="Times New Roman" w:hAnsi="Times New Roman" w:cs="Times New Roman"/>
          <w:sz w:val="28"/>
          <w:szCs w:val="28"/>
        </w:rPr>
        <w:t xml:space="preserve">ративно – прикладного </w:t>
      </w:r>
      <w:r w:rsidR="007F6DE9">
        <w:rPr>
          <w:rFonts w:ascii="Times New Roman" w:hAnsi="Times New Roman" w:cs="Times New Roman"/>
          <w:sz w:val="28"/>
          <w:szCs w:val="28"/>
        </w:rPr>
        <w:t xml:space="preserve">и </w:t>
      </w:r>
      <w:r w:rsidR="005A01D8">
        <w:rPr>
          <w:rFonts w:ascii="Times New Roman" w:hAnsi="Times New Roman" w:cs="Times New Roman"/>
          <w:sz w:val="28"/>
          <w:szCs w:val="28"/>
        </w:rPr>
        <w:t xml:space="preserve">технического творчества </w:t>
      </w:r>
      <w:r w:rsidR="007F6DE9">
        <w:rPr>
          <w:rFonts w:ascii="Times New Roman" w:hAnsi="Times New Roman" w:cs="Times New Roman"/>
          <w:sz w:val="28"/>
          <w:szCs w:val="28"/>
        </w:rPr>
        <w:t xml:space="preserve"> </w:t>
      </w:r>
      <w:r w:rsidRPr="000D634F">
        <w:rPr>
          <w:rFonts w:ascii="Times New Roman" w:hAnsi="Times New Roman" w:cs="Times New Roman"/>
          <w:sz w:val="28"/>
          <w:szCs w:val="28"/>
        </w:rPr>
        <w:t xml:space="preserve">среди школьников. Несложность оборудования, наличие инструментов и приспособлений, материалов, </w:t>
      </w:r>
      <w:r w:rsidRPr="000D634F">
        <w:rPr>
          <w:rFonts w:ascii="Times New Roman" w:hAnsi="Times New Roman" w:cs="Times New Roman"/>
          <w:sz w:val="28"/>
          <w:szCs w:val="28"/>
        </w:rPr>
        <w:lastRenderedPageBreak/>
        <w:t xml:space="preserve">доступность работы позволяют заниматься декоративно-прикладным </w:t>
      </w:r>
      <w:r w:rsidR="002B0148">
        <w:rPr>
          <w:rFonts w:ascii="Times New Roman" w:hAnsi="Times New Roman" w:cs="Times New Roman"/>
          <w:sz w:val="28"/>
          <w:szCs w:val="28"/>
        </w:rPr>
        <w:t xml:space="preserve">и техническим </w:t>
      </w:r>
      <w:r w:rsidRPr="000D634F">
        <w:rPr>
          <w:rFonts w:ascii="Times New Roman" w:hAnsi="Times New Roman" w:cs="Times New Roman"/>
          <w:sz w:val="28"/>
          <w:szCs w:val="28"/>
        </w:rPr>
        <w:t xml:space="preserve">творчеством.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осваивают приемы </w:t>
      </w:r>
      <w:proofErr w:type="spellStart"/>
      <w:r w:rsidRPr="000D634F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0D634F">
        <w:rPr>
          <w:rFonts w:ascii="Times New Roman" w:hAnsi="Times New Roman" w:cs="Times New Roman"/>
          <w:sz w:val="28"/>
          <w:szCs w:val="28"/>
        </w:rPr>
        <w:t>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художественно-эстетической деятельности.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формой организации учебной деятельности является учебное занятие, которое проводится </w:t>
      </w: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традиционной или в нетрадиционной (нестандартной) форме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традиционных уроков:</w:t>
      </w:r>
    </w:p>
    <w:p w:rsidR="000D634F" w:rsidRPr="000D634F" w:rsidRDefault="000D634F" w:rsidP="000D634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комбинированный урок,</w:t>
      </w:r>
    </w:p>
    <w:p w:rsidR="000D634F" w:rsidRPr="000D634F" w:rsidRDefault="000D634F" w:rsidP="000D634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урок-лекция, </w:t>
      </w:r>
    </w:p>
    <w:p w:rsidR="000D634F" w:rsidRPr="000D634F" w:rsidRDefault="000D634F" w:rsidP="000D634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нетрадиционных уроков: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урок-викторина,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урок-экскурсия,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интегрированный урок,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урок-игра,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урок-выставка,</w:t>
      </w:r>
    </w:p>
    <w:p w:rsidR="000D634F" w:rsidRPr="000D634F" w:rsidRDefault="000D634F" w:rsidP="000D634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урок-праздник и т.д.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организации учебно-воспитательного процесса используются такие </w:t>
      </w: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методы обучения, в основе которых лежат способы организации занятий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как: </w:t>
      </w:r>
    </w:p>
    <w:p w:rsidR="000D634F" w:rsidRPr="000D634F" w:rsidRDefault="000D634F" w:rsidP="002B014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СЛОВЕСНЫЙ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(устное изложение, беседа, рассказ, лекция и т.д.)</w:t>
      </w:r>
    </w:p>
    <w:p w:rsidR="000D634F" w:rsidRPr="000D634F" w:rsidRDefault="000D634F" w:rsidP="002B014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НАГЛЯДНЫЙ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(показ видео и мультимедийных материалов, иллюстраций наблюдение, показ (выполнение) и т.д.)</w:t>
      </w:r>
    </w:p>
    <w:p w:rsidR="000D634F" w:rsidRPr="000D634F" w:rsidRDefault="000D634F" w:rsidP="002B014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ПРАКТИЧЕСКИЙ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(выполнение работ по инструкционным картам, схемам, шаблонам) 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Методы, в основе которых лежит уровень деятельности детей:</w:t>
      </w:r>
    </w:p>
    <w:p w:rsidR="000D634F" w:rsidRPr="000D634F" w:rsidRDefault="000D634F" w:rsidP="002B014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ОБЪЯСНИТЕЛЬНО-ИЛЛЮСТРАТИВНЫЙ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(учащиеся воспринимают и усваивают готовую информацию);</w:t>
      </w:r>
    </w:p>
    <w:p w:rsidR="000D634F" w:rsidRPr="000D634F" w:rsidRDefault="000D634F" w:rsidP="002B014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РЕПРОДУКТИВНЫЙ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(учащиеся воспроизводят полученные знания и освоенные способы деятельности);</w:t>
      </w:r>
    </w:p>
    <w:p w:rsidR="000D634F" w:rsidRPr="000D634F" w:rsidRDefault="000D634F" w:rsidP="002B014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ЧАСТИЧНО-ПОИСКОВЫЙ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(участие учащихся в коллективном поиске, решение поставленной задачи совместно с педагогом);</w:t>
      </w:r>
    </w:p>
    <w:p w:rsidR="000D634F" w:rsidRPr="000D634F" w:rsidRDefault="000D634F" w:rsidP="002B014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ИССЛЕДОВАТЕЛЬСКИЙ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(самостоятельная творческая работа учащихся).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Методы, в основе которых лежит форма организации деятельности учащихся занятия</w:t>
      </w:r>
      <w:r w:rsidRPr="000D634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</w:p>
    <w:p w:rsidR="000D634F" w:rsidRPr="000D634F" w:rsidRDefault="000D634F" w:rsidP="002B014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ФРОНТАЛЬНЫЙ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одновременная работа со всеми учащимися;</w:t>
      </w:r>
    </w:p>
    <w:p w:rsidR="000D634F" w:rsidRPr="000D634F" w:rsidRDefault="000D634F" w:rsidP="002B014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ИНДИВИДУАЛЬНО – </w:t>
      </w: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ФРОНТАЛЬНЫЙ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чередование индивидуальных и фронтальных форм работы;</w:t>
      </w:r>
    </w:p>
    <w:p w:rsidR="000D634F" w:rsidRPr="000D634F" w:rsidRDefault="000D634F" w:rsidP="002B014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ИНДИВИДУАЛЬНЫЙ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индивидуальное выполнение заданий, решение проблем.</w:t>
      </w:r>
    </w:p>
    <w:p w:rsidR="000D634F" w:rsidRPr="000D634F" w:rsidRDefault="000D634F" w:rsidP="000D634F">
      <w:pPr>
        <w:spacing w:after="0" w:line="240" w:lineRule="auto"/>
        <w:ind w:left="209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Дидактические материалы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0D634F" w:rsidRPr="000D634F" w:rsidRDefault="000D634F" w:rsidP="002B01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Природный материал</w:t>
      </w:r>
    </w:p>
    <w:p w:rsidR="000D634F" w:rsidRPr="000D634F" w:rsidRDefault="000D634F" w:rsidP="002B01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Бумага</w:t>
      </w:r>
    </w:p>
    <w:p w:rsidR="000D634F" w:rsidRPr="000D634F" w:rsidRDefault="007F6DE9" w:rsidP="002B01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крагиес</w:t>
      </w:r>
      <w:proofErr w:type="spellEnd"/>
    </w:p>
    <w:p w:rsidR="000D634F" w:rsidRPr="000D634F" w:rsidRDefault="000D634F" w:rsidP="002B01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Бросовый материал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0D634F" w:rsidRPr="000D634F" w:rsidRDefault="000D634F" w:rsidP="000D63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Материально-техническое оснащение</w:t>
      </w:r>
    </w:p>
    <w:p w:rsidR="000D634F" w:rsidRPr="000D634F" w:rsidRDefault="000D634F" w:rsidP="000D63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0D634F" w:rsidRPr="000D634F" w:rsidRDefault="000D634F" w:rsidP="000D63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Помещение для проведения занятий должно быть светлым, соответствовать санитарно – гигиеническим требованиям. До начало занятий и после их окончания 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0D634F" w:rsidRPr="000D634F" w:rsidRDefault="000D634F" w:rsidP="000D63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успешной реализации программы необходимо </w:t>
      </w:r>
      <w:r w:rsidRPr="000D63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материально-техническое обеспечение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D634F" w:rsidRPr="000D634F" w:rsidRDefault="000D634F" w:rsidP="000D63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карандаш твердый и мягкий, гуашь, акварельные краски, кисти, </w:t>
      </w:r>
      <w:r w:rsidR="00B24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пассатижи, круглогубцы, рейки, </w:t>
      </w:r>
      <w:proofErr w:type="spellStart"/>
      <w:r w:rsidR="00B246D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крагиес</w:t>
      </w:r>
      <w:proofErr w:type="spellEnd"/>
      <w:r w:rsidR="00B24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колеры, </w:t>
      </w:r>
      <w:proofErr w:type="spellStart"/>
      <w:r w:rsidR="00B246D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водоимульсия</w:t>
      </w:r>
      <w:proofErr w:type="spellEnd"/>
      <w:r w:rsidR="00B24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лампочки, проводка,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клей ПВА, клей Момент – Крис</w:t>
      </w:r>
      <w:r w:rsidR="00B246D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талл, клей-карандаш, ножницы,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мультимедиа для просмотра презентаций. </w:t>
      </w:r>
      <w:proofErr w:type="gramEnd"/>
    </w:p>
    <w:p w:rsidR="000D634F" w:rsidRPr="000D634F" w:rsidRDefault="000D634F" w:rsidP="000D63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Формы контроля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традиционной классификации видов педагогического контроля в обучении выделяются </w:t>
      </w:r>
      <w:r w:rsidRPr="000D634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входной, текущий и итоговый контроль.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Входной контроль</w:t>
      </w:r>
      <w:r w:rsidRPr="000D634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Входной контроль 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gramStart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экспресс-диагностики</w:t>
      </w:r>
      <w:proofErr w:type="gramEnd"/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, являются педагогические тесты.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Текущий контроль</w:t>
      </w:r>
      <w:r w:rsidRPr="000D634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контроль</w:t>
      </w:r>
      <w:r w:rsidRPr="000D634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</w:t>
      </w: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0D634F" w:rsidRPr="000D634F" w:rsidRDefault="000D634F" w:rsidP="000D634F">
      <w:pPr>
        <w:spacing w:after="0" w:line="240" w:lineRule="auto"/>
        <w:ind w:left="241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2.3. Оценочные материалы</w:t>
      </w:r>
    </w:p>
    <w:p w:rsidR="000D634F" w:rsidRPr="000D634F" w:rsidRDefault="000D634F" w:rsidP="007461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Проведение выставок работ учащихся.</w:t>
      </w:r>
    </w:p>
    <w:p w:rsidR="000D634F" w:rsidRPr="000D634F" w:rsidRDefault="000D634F" w:rsidP="000D63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</w:p>
    <w:p w:rsidR="000D634F" w:rsidRPr="000D634F" w:rsidRDefault="000D634F" w:rsidP="000D634F">
      <w:pPr>
        <w:spacing w:after="0" w:line="240" w:lineRule="auto"/>
        <w:ind w:left="241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634F" w:rsidRPr="000D634F" w:rsidRDefault="000D634F" w:rsidP="00C401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2.4. Список  литературы</w:t>
      </w:r>
    </w:p>
    <w:p w:rsidR="000D634F" w:rsidRPr="000D634F" w:rsidRDefault="000D634F" w:rsidP="000D634F">
      <w:pPr>
        <w:spacing w:after="0" w:line="240" w:lineRule="auto"/>
        <w:ind w:left="37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3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литературы, используемый педагогом: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Балинская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 И.Р. Домовенок. – М.: Летопись, 1996.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7C706E">
        <w:rPr>
          <w:rFonts w:ascii="Times New Roman" w:hAnsi="Times New Roman" w:cs="Times New Roman"/>
          <w:sz w:val="28"/>
          <w:szCs w:val="28"/>
        </w:rPr>
        <w:t xml:space="preserve">Бахметьев А., Кизяков Т. </w:t>
      </w:r>
      <w:proofErr w:type="gramStart"/>
      <w:r w:rsidRPr="007C706E">
        <w:rPr>
          <w:rFonts w:ascii="Times New Roman" w:hAnsi="Times New Roman" w:cs="Times New Roman"/>
          <w:sz w:val="28"/>
          <w:szCs w:val="28"/>
        </w:rPr>
        <w:t>Оч. умелые</w:t>
      </w:r>
      <w:proofErr w:type="gramEnd"/>
      <w:r w:rsidRPr="007C706E">
        <w:rPr>
          <w:rFonts w:ascii="Times New Roman" w:hAnsi="Times New Roman" w:cs="Times New Roman"/>
          <w:sz w:val="28"/>
          <w:szCs w:val="28"/>
        </w:rPr>
        <w:t xml:space="preserve"> ручки. – М.: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Росмэн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>, 1997.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Безуель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 С. Мир живой природы в деревне / Пер. с фр. А.Левиной. – М.: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>, 2000.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Бортон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 П. Забавные игрушки / Пер. с англ. Л.Я.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Гальперштейна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Росмэн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>, 1997.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Гибсон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 Р. Бусы, ожерелья и браслеты / Пер. с англ. Л.Я.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Гальперштейна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Росмэн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>, 1997.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7C706E">
        <w:rPr>
          <w:rFonts w:ascii="Times New Roman" w:hAnsi="Times New Roman" w:cs="Times New Roman"/>
          <w:sz w:val="28"/>
          <w:szCs w:val="28"/>
        </w:rPr>
        <w:t xml:space="preserve">Глаголев О.В. Лепим из глины. – М.: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Проф-Издат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>, 2009.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Гульянц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 Э.К.,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Базик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 И.</w:t>
      </w:r>
      <w:proofErr w:type="gramStart"/>
      <w:r w:rsidRPr="007C706E">
        <w:rPr>
          <w:rFonts w:ascii="Times New Roman" w:hAnsi="Times New Roman" w:cs="Times New Roman"/>
          <w:sz w:val="28"/>
          <w:szCs w:val="28"/>
        </w:rPr>
        <w:t>Я.</w:t>
      </w:r>
      <w:proofErr w:type="gramEnd"/>
      <w:r w:rsidRPr="007C706E">
        <w:rPr>
          <w:rFonts w:ascii="Times New Roman" w:hAnsi="Times New Roman" w:cs="Times New Roman"/>
          <w:sz w:val="28"/>
          <w:szCs w:val="28"/>
        </w:rPr>
        <w:t xml:space="preserve"> Что можно сделать из природного материала: книга для воспитателя детского сада, 2-е издание, доработанное. -  М.: Просвещение, 1991.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7C706E">
        <w:rPr>
          <w:rFonts w:ascii="Times New Roman" w:hAnsi="Times New Roman" w:cs="Times New Roman"/>
          <w:sz w:val="28"/>
          <w:szCs w:val="28"/>
        </w:rPr>
        <w:t xml:space="preserve">Зимина З.И. Текстильные обрядовые куклы. – </w:t>
      </w:r>
      <w:proofErr w:type="gramStart"/>
      <w:r w:rsidRPr="007C706E">
        <w:rPr>
          <w:rFonts w:ascii="Times New Roman" w:hAnsi="Times New Roman" w:cs="Times New Roman"/>
          <w:sz w:val="28"/>
          <w:szCs w:val="28"/>
        </w:rPr>
        <w:t>С-Пб</w:t>
      </w:r>
      <w:proofErr w:type="gramEnd"/>
      <w:r w:rsidRPr="007C706E">
        <w:rPr>
          <w:rFonts w:ascii="Times New Roman" w:hAnsi="Times New Roman" w:cs="Times New Roman"/>
          <w:sz w:val="28"/>
          <w:szCs w:val="28"/>
        </w:rPr>
        <w:t>.: Ладога-100, 2007.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7C706E">
        <w:rPr>
          <w:rFonts w:ascii="Times New Roman" w:hAnsi="Times New Roman" w:cs="Times New Roman"/>
          <w:sz w:val="28"/>
          <w:szCs w:val="28"/>
        </w:rPr>
        <w:t xml:space="preserve">Корнилова В.В. Декоративное мыло: энциклопедия. – М.: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Аст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>-пресс, 2010.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7C706E">
        <w:rPr>
          <w:rFonts w:ascii="Times New Roman" w:hAnsi="Times New Roman" w:cs="Times New Roman"/>
          <w:sz w:val="28"/>
          <w:szCs w:val="28"/>
        </w:rPr>
        <w:t xml:space="preserve">Петухова В.И.,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Ширшикова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 Е.Н. Мягкая игрушка. – М.: Народное творчество, 2000.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7C706E">
        <w:rPr>
          <w:rFonts w:ascii="Times New Roman" w:hAnsi="Times New Roman" w:cs="Times New Roman"/>
          <w:sz w:val="28"/>
          <w:szCs w:val="28"/>
        </w:rPr>
        <w:t>Подарки. Техники. Приемы. Изделия: энциклопедия</w:t>
      </w:r>
      <w:proofErr w:type="gramStart"/>
      <w:r w:rsidRPr="007C706E">
        <w:rPr>
          <w:rFonts w:ascii="Times New Roman" w:hAnsi="Times New Roman" w:cs="Times New Roman"/>
          <w:sz w:val="28"/>
          <w:szCs w:val="28"/>
        </w:rPr>
        <w:t xml:space="preserve"> / П</w:t>
      </w:r>
      <w:proofErr w:type="gramEnd"/>
      <w:r w:rsidRPr="007C706E">
        <w:rPr>
          <w:rFonts w:ascii="Times New Roman" w:hAnsi="Times New Roman" w:cs="Times New Roman"/>
          <w:sz w:val="28"/>
          <w:szCs w:val="28"/>
        </w:rPr>
        <w:t xml:space="preserve">од ред.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Т.Деркач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7C706E">
        <w:rPr>
          <w:rFonts w:ascii="Times New Roman" w:hAnsi="Times New Roman" w:cs="Times New Roman"/>
          <w:sz w:val="28"/>
          <w:szCs w:val="28"/>
        </w:rPr>
        <w:t>Аст</w:t>
      </w:r>
      <w:proofErr w:type="spellEnd"/>
      <w:r w:rsidRPr="007C706E">
        <w:rPr>
          <w:rFonts w:ascii="Times New Roman" w:hAnsi="Times New Roman" w:cs="Times New Roman"/>
          <w:sz w:val="28"/>
          <w:szCs w:val="28"/>
        </w:rPr>
        <w:t>-пресс, 1999.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7C706E">
        <w:rPr>
          <w:rFonts w:ascii="Times New Roman" w:hAnsi="Times New Roman" w:cs="Times New Roman"/>
          <w:sz w:val="28"/>
          <w:szCs w:val="28"/>
        </w:rPr>
        <w:t>Сахарова С.Ю. Академия домашних волшебников: научно-художественная лит., 4-е изд., доп.- М.: Дет</w:t>
      </w:r>
      <w:proofErr w:type="gramStart"/>
      <w:r w:rsidRPr="007C706E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7C706E">
        <w:rPr>
          <w:rFonts w:ascii="Times New Roman" w:hAnsi="Times New Roman" w:cs="Times New Roman"/>
          <w:sz w:val="28"/>
          <w:szCs w:val="28"/>
        </w:rPr>
        <w:t>ит., 1992.</w:t>
      </w:r>
    </w:p>
    <w:p w:rsidR="007C706E" w:rsidRPr="007C706E" w:rsidRDefault="007C706E" w:rsidP="002B0148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7C706E">
        <w:rPr>
          <w:rFonts w:ascii="Times New Roman" w:hAnsi="Times New Roman" w:cs="Times New Roman"/>
          <w:sz w:val="28"/>
          <w:szCs w:val="28"/>
        </w:rPr>
        <w:t>Чаянова Г.Н. Соленое тесто. – М.: Дрофа-Плюс, 2005.</w:t>
      </w:r>
    </w:p>
    <w:p w:rsidR="007C706E" w:rsidRPr="007C706E" w:rsidRDefault="007C706E" w:rsidP="007C70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634F" w:rsidRPr="000D634F" w:rsidRDefault="000D634F" w:rsidP="000D634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0D634F" w:rsidRPr="000D634F" w:rsidSect="002530AB">
      <w:pgSz w:w="11906" w:h="16838"/>
      <w:pgMar w:top="1134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123CEB"/>
    <w:multiLevelType w:val="hybridMultilevel"/>
    <w:tmpl w:val="8CD4485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CD35DDB"/>
    <w:multiLevelType w:val="multilevel"/>
    <w:tmpl w:val="AF9A51D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659" w:hanging="375"/>
      </w:pPr>
      <w:rPr>
        <w:rFonts w:hint="default"/>
        <w:b/>
        <w:i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  <w:b/>
        <w:i/>
      </w:rPr>
    </w:lvl>
  </w:abstractNum>
  <w:abstractNum w:abstractNumId="5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3C6351"/>
    <w:multiLevelType w:val="hybridMultilevel"/>
    <w:tmpl w:val="C8A4BA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776A71F0"/>
    <w:multiLevelType w:val="hybridMultilevel"/>
    <w:tmpl w:val="8EBC3E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4"/>
  </w:num>
  <w:num w:numId="5">
    <w:abstractNumId w:val="0"/>
  </w:num>
  <w:num w:numId="6">
    <w:abstractNumId w:val="8"/>
  </w:num>
  <w:num w:numId="7">
    <w:abstractNumId w:val="3"/>
  </w:num>
  <w:num w:numId="8">
    <w:abstractNumId w:val="5"/>
  </w:num>
  <w:num w:numId="9">
    <w:abstractNumId w:val="6"/>
  </w:num>
  <w:num w:numId="10">
    <w:abstractNumId w:val="11"/>
  </w:num>
  <w:num w:numId="11">
    <w:abstractNumId w:val="2"/>
  </w:num>
  <w:num w:numId="12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5E5A"/>
    <w:rsid w:val="00071BBD"/>
    <w:rsid w:val="000A244D"/>
    <w:rsid w:val="000C2C24"/>
    <w:rsid w:val="000D634F"/>
    <w:rsid w:val="001E4586"/>
    <w:rsid w:val="00215335"/>
    <w:rsid w:val="002530AB"/>
    <w:rsid w:val="002A7B38"/>
    <w:rsid w:val="002B0148"/>
    <w:rsid w:val="003C17DA"/>
    <w:rsid w:val="00405AA4"/>
    <w:rsid w:val="004D29FF"/>
    <w:rsid w:val="005A01D8"/>
    <w:rsid w:val="005B7FD6"/>
    <w:rsid w:val="006666F9"/>
    <w:rsid w:val="00681B80"/>
    <w:rsid w:val="0070655B"/>
    <w:rsid w:val="00714E4A"/>
    <w:rsid w:val="0074615D"/>
    <w:rsid w:val="00775E5A"/>
    <w:rsid w:val="007C706E"/>
    <w:rsid w:val="007F6DE9"/>
    <w:rsid w:val="00860FC2"/>
    <w:rsid w:val="008A7F24"/>
    <w:rsid w:val="008E2F80"/>
    <w:rsid w:val="0093445A"/>
    <w:rsid w:val="00954E66"/>
    <w:rsid w:val="009B2825"/>
    <w:rsid w:val="009E6CF9"/>
    <w:rsid w:val="009F79E3"/>
    <w:rsid w:val="00A364D8"/>
    <w:rsid w:val="00AF1DF5"/>
    <w:rsid w:val="00B246D2"/>
    <w:rsid w:val="00B41529"/>
    <w:rsid w:val="00BC7089"/>
    <w:rsid w:val="00BF3816"/>
    <w:rsid w:val="00C401CA"/>
    <w:rsid w:val="00D35FD5"/>
    <w:rsid w:val="00DD29DB"/>
    <w:rsid w:val="00E83BF1"/>
    <w:rsid w:val="00ED070E"/>
    <w:rsid w:val="00F53A1C"/>
    <w:rsid w:val="00FB1017"/>
    <w:rsid w:val="00FC42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E66"/>
  </w:style>
  <w:style w:type="paragraph" w:styleId="1">
    <w:name w:val="heading 1"/>
    <w:basedOn w:val="a"/>
    <w:next w:val="a"/>
    <w:link w:val="10"/>
    <w:uiPriority w:val="9"/>
    <w:qFormat/>
    <w:rsid w:val="000D634F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3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0D63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634F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0D63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0D6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 Spacing"/>
    <w:uiPriority w:val="1"/>
    <w:qFormat/>
    <w:rsid w:val="000D634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uiPriority w:val="34"/>
    <w:qFormat/>
    <w:rsid w:val="000D634F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0D63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0D634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D63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D634F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D634F"/>
  </w:style>
  <w:style w:type="paragraph" w:styleId="HTML">
    <w:name w:val="HTML Preformatted"/>
    <w:basedOn w:val="a"/>
    <w:link w:val="HTML0"/>
    <w:uiPriority w:val="99"/>
    <w:semiHidden/>
    <w:unhideWhenUsed/>
    <w:rsid w:val="000D63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D634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Hyperlink"/>
    <w:basedOn w:val="a0"/>
    <w:unhideWhenUsed/>
    <w:rsid w:val="000D634F"/>
    <w:rPr>
      <w:color w:val="0000FF"/>
      <w:u w:val="single"/>
    </w:rPr>
  </w:style>
  <w:style w:type="paragraph" w:customStyle="1" w:styleId="31">
    <w:name w:val="Заголовок 3+"/>
    <w:basedOn w:val="a"/>
    <w:rsid w:val="000D634F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0D634F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0D634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Title"/>
    <w:basedOn w:val="a"/>
    <w:link w:val="ac"/>
    <w:qFormat/>
    <w:rsid w:val="000D634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rsid w:val="000D634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0D634F"/>
    <w:rPr>
      <w:i/>
      <w:iCs/>
    </w:rPr>
  </w:style>
  <w:style w:type="paragraph" w:customStyle="1" w:styleId="c4">
    <w:name w:val="c4"/>
    <w:basedOn w:val="a"/>
    <w:uiPriority w:val="99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D63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3">
    <w:name w:val="c3"/>
    <w:basedOn w:val="a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D634F"/>
  </w:style>
  <w:style w:type="character" w:customStyle="1" w:styleId="c6">
    <w:name w:val="c6"/>
    <w:basedOn w:val="a0"/>
    <w:rsid w:val="000D634F"/>
  </w:style>
  <w:style w:type="paragraph" w:customStyle="1" w:styleId="c1">
    <w:name w:val="c1"/>
    <w:basedOn w:val="a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D634F"/>
  </w:style>
  <w:style w:type="character" w:customStyle="1" w:styleId="submenu-table">
    <w:name w:val="submenu-table"/>
    <w:uiPriority w:val="99"/>
    <w:rsid w:val="000D634F"/>
    <w:rPr>
      <w:rFonts w:ascii="Times New Roman" w:hAnsi="Times New Roman" w:cs="Times New Roman" w:hint="default"/>
    </w:rPr>
  </w:style>
  <w:style w:type="paragraph" w:customStyle="1" w:styleId="ae">
    <w:name w:val="Стандарт"/>
    <w:basedOn w:val="a"/>
    <w:rsid w:val="003C17DA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D634F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3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0D63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634F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0D63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0D6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 Spacing"/>
    <w:uiPriority w:val="1"/>
    <w:qFormat/>
    <w:rsid w:val="000D634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uiPriority w:val="34"/>
    <w:qFormat/>
    <w:rsid w:val="000D634F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0D63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0D634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D63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D634F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D634F"/>
  </w:style>
  <w:style w:type="paragraph" w:styleId="HTML">
    <w:name w:val="HTML Preformatted"/>
    <w:basedOn w:val="a"/>
    <w:link w:val="HTML0"/>
    <w:uiPriority w:val="99"/>
    <w:semiHidden/>
    <w:unhideWhenUsed/>
    <w:rsid w:val="000D63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D634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Hyperlink"/>
    <w:basedOn w:val="a0"/>
    <w:unhideWhenUsed/>
    <w:rsid w:val="000D634F"/>
    <w:rPr>
      <w:color w:val="0000FF"/>
      <w:u w:val="single"/>
    </w:rPr>
  </w:style>
  <w:style w:type="paragraph" w:customStyle="1" w:styleId="31">
    <w:name w:val="Заголовок 3+"/>
    <w:basedOn w:val="a"/>
    <w:rsid w:val="000D634F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0D634F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0D634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Title"/>
    <w:basedOn w:val="a"/>
    <w:link w:val="ac"/>
    <w:qFormat/>
    <w:rsid w:val="000D634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rsid w:val="000D634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0D634F"/>
    <w:rPr>
      <w:i/>
      <w:iCs/>
    </w:rPr>
  </w:style>
  <w:style w:type="paragraph" w:customStyle="1" w:styleId="c4">
    <w:name w:val="c4"/>
    <w:basedOn w:val="a"/>
    <w:uiPriority w:val="99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D63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3">
    <w:name w:val="c3"/>
    <w:basedOn w:val="a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D634F"/>
  </w:style>
  <w:style w:type="character" w:customStyle="1" w:styleId="c6">
    <w:name w:val="c6"/>
    <w:basedOn w:val="a0"/>
    <w:rsid w:val="000D634F"/>
  </w:style>
  <w:style w:type="paragraph" w:customStyle="1" w:styleId="c1">
    <w:name w:val="c1"/>
    <w:basedOn w:val="a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0D6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D634F"/>
  </w:style>
  <w:style w:type="character" w:customStyle="1" w:styleId="submenu-table">
    <w:name w:val="submenu-table"/>
    <w:uiPriority w:val="99"/>
    <w:rsid w:val="000D634F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guo-chernogorsk.ru/docs/zakon_ob_obrazovanii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o_nacion_strategii_v_interesah_rebenka.pdf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3272439857498394"/>
          <c:y val="3.7842201542988972E-2"/>
          <c:w val="0.68666074179262471"/>
          <c:h val="0.5654069953785173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2014-2015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18</c:v>
                </c:pt>
                <c:pt idx="1">
                  <c:v>1</c:v>
                </c:pt>
                <c:pt idx="2">
                  <c:v>8</c:v>
                </c:pt>
                <c:pt idx="3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2015-2016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</c:v>
                </c:pt>
                <c:pt idx="1">
                  <c:v>2</c:v>
                </c:pt>
                <c:pt idx="2">
                  <c:v>8</c:v>
                </c:pt>
                <c:pt idx="3">
                  <c:v>14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2016-2017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</c:v>
                </c:pt>
                <c:pt idx="1">
                  <c:v>4</c:v>
                </c:pt>
                <c:pt idx="2">
                  <c:v>15</c:v>
                </c:pt>
                <c:pt idx="3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30576640"/>
        <c:axId val="30578176"/>
        <c:axId val="0"/>
      </c:bar3DChart>
      <c:catAx>
        <c:axId val="3057664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30578176"/>
        <c:crosses val="autoZero"/>
        <c:auto val="1"/>
        <c:lblAlgn val="ctr"/>
        <c:lblOffset val="100"/>
        <c:noMultiLvlLbl val="0"/>
      </c:catAx>
      <c:valAx>
        <c:axId val="305781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305766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658158858839735"/>
          <c:y val="0.2048775566286303"/>
          <c:w val="0.14981445141669208"/>
          <c:h val="0.59732370947144542"/>
        </c:manualLayout>
      </c:layout>
      <c:overlay val="0"/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16</Pages>
  <Words>4067</Words>
  <Characters>23184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User</cp:lastModifiedBy>
  <cp:revision>41</cp:revision>
  <cp:lastPrinted>2021-09-28T00:12:00Z</cp:lastPrinted>
  <dcterms:created xsi:type="dcterms:W3CDTF">2018-03-01T09:31:00Z</dcterms:created>
  <dcterms:modified xsi:type="dcterms:W3CDTF">2021-11-26T08:07:00Z</dcterms:modified>
</cp:coreProperties>
</file>